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EF3A" w14:textId="77777777" w:rsidR="00F27143" w:rsidRPr="00F27143" w:rsidRDefault="00F27143" w:rsidP="00F27143">
      <w:pPr>
        <w:pStyle w:val="7"/>
        <w:jc w:val="center"/>
        <w:rPr>
          <w:lang w:val="en-US"/>
        </w:rPr>
      </w:pPr>
      <w:r w:rsidRPr="00F27143">
        <w:rPr>
          <w:rFonts w:ascii="Times New Roman" w:hAnsi="Times New Roman"/>
          <w:b/>
          <w:lang w:val="en-US"/>
        </w:rPr>
        <w:t>85KAZAKH AL-FARABI NATIONAL UNIVERSITY</w:t>
      </w:r>
    </w:p>
    <w:p w14:paraId="2C15391F" w14:textId="77777777" w:rsidR="00F27143" w:rsidRPr="00A466CD" w:rsidRDefault="00F27143" w:rsidP="00F27143">
      <w:pPr>
        <w:jc w:val="center"/>
        <w:rPr>
          <w:rFonts w:ascii="Times New Roman" w:hAnsi="Times New Roman" w:cs="Times New Roman"/>
          <w:b/>
          <w:sz w:val="24"/>
          <w:szCs w:val="24"/>
          <w:lang w:val="en-US"/>
        </w:rPr>
      </w:pPr>
      <w:r w:rsidRPr="00A466CD">
        <w:rPr>
          <w:rFonts w:ascii="Times New Roman" w:hAnsi="Times New Roman" w:cs="Times New Roman"/>
          <w:b/>
          <w:sz w:val="24"/>
          <w:szCs w:val="24"/>
          <w:lang w:val="en-US"/>
        </w:rPr>
        <w:t>Faculty of Medicine and Public Health</w:t>
      </w:r>
    </w:p>
    <w:p w14:paraId="453D24D1" w14:textId="77777777" w:rsidR="00F27143" w:rsidRPr="00A466CD" w:rsidRDefault="00F27143" w:rsidP="00F27143">
      <w:pPr>
        <w:jc w:val="center"/>
        <w:rPr>
          <w:rFonts w:ascii="Times New Roman" w:hAnsi="Times New Roman" w:cs="Times New Roman"/>
          <w:b/>
          <w:sz w:val="24"/>
          <w:szCs w:val="24"/>
          <w:lang w:val="en-US"/>
        </w:rPr>
      </w:pPr>
      <w:r w:rsidRPr="00A466CD">
        <w:rPr>
          <w:rFonts w:ascii="Times New Roman" w:hAnsi="Times New Roman" w:cs="Times New Roman"/>
          <w:b/>
          <w:sz w:val="24"/>
          <w:szCs w:val="24"/>
          <w:lang w:val="en-US"/>
        </w:rPr>
        <w:t>Higher School of Medicine</w:t>
      </w:r>
    </w:p>
    <w:p w14:paraId="55BA3580" w14:textId="77777777" w:rsidR="00F27143" w:rsidRDefault="00F27143" w:rsidP="00F27143">
      <w:pPr>
        <w:jc w:val="center"/>
        <w:rPr>
          <w:rFonts w:ascii="Times New Roman" w:hAnsi="Times New Roman" w:cs="Times New Roman"/>
          <w:b/>
          <w:sz w:val="24"/>
          <w:szCs w:val="24"/>
          <w:lang w:val="kk-KZ"/>
        </w:rPr>
      </w:pPr>
      <w:r>
        <w:rPr>
          <w:rFonts w:ascii="Times New Roman" w:hAnsi="Times New Roman" w:cs="Times New Roman"/>
          <w:b/>
          <w:sz w:val="24"/>
          <w:szCs w:val="24"/>
          <w:lang w:val="kk-KZ"/>
        </w:rPr>
        <w:t>Department of Dentistry</w:t>
      </w:r>
    </w:p>
    <w:tbl>
      <w:tblPr>
        <w:tblW w:w="13892" w:type="dxa"/>
        <w:tblInd w:w="1154" w:type="dxa"/>
        <w:tblLayout w:type="fixed"/>
        <w:tblLook w:val="0000" w:firstRow="0" w:lastRow="0" w:firstColumn="0" w:lastColumn="0" w:noHBand="0" w:noVBand="0"/>
      </w:tblPr>
      <w:tblGrid>
        <w:gridCol w:w="4428"/>
        <w:gridCol w:w="9464"/>
      </w:tblGrid>
      <w:tr w:rsidR="00F27143" w14:paraId="30F918FD" w14:textId="77777777" w:rsidTr="002F2134">
        <w:tc>
          <w:tcPr>
            <w:tcW w:w="4428" w:type="dxa"/>
          </w:tcPr>
          <w:p w14:paraId="63A34597" w14:textId="77777777" w:rsidR="00F27143" w:rsidRPr="00A466CD" w:rsidRDefault="00F27143" w:rsidP="002F2134">
            <w:pPr>
              <w:snapToGrid w:val="0"/>
              <w:spacing w:line="276" w:lineRule="auto"/>
              <w:jc w:val="both"/>
              <w:rPr>
                <w:rFonts w:ascii="Times New Roman" w:hAnsi="Times New Roman" w:cs="Times New Roman"/>
                <w:b/>
                <w:sz w:val="24"/>
                <w:szCs w:val="24"/>
                <w:lang w:val="en-US"/>
              </w:rPr>
            </w:pPr>
          </w:p>
        </w:tc>
        <w:tc>
          <w:tcPr>
            <w:tcW w:w="9464" w:type="dxa"/>
          </w:tcPr>
          <w:p w14:paraId="09B1A6BF" w14:textId="77777777" w:rsidR="00F27143" w:rsidRDefault="00F27143" w:rsidP="002F2134">
            <w:pPr>
              <w:pStyle w:val="1"/>
              <w:spacing w:before="0"/>
              <w:rPr>
                <w:rFonts w:ascii="Times New Roman" w:hAnsi="Times New Roman"/>
                <w:color w:val="000000"/>
                <w:sz w:val="24"/>
                <w:szCs w:val="24"/>
                <w:lang w:val="kk-KZ"/>
              </w:rPr>
            </w:pPr>
            <w:r w:rsidRPr="00A466CD">
              <w:rPr>
                <w:rFonts w:ascii="Times New Roman" w:hAnsi="Times New Roman"/>
                <w:color w:val="000000"/>
                <w:sz w:val="24"/>
                <w:szCs w:val="24"/>
                <w:lang w:val="en-US"/>
              </w:rPr>
              <w:t xml:space="preserve"> </w:t>
            </w:r>
            <w:r w:rsidRPr="00F27143">
              <w:rPr>
                <w:rFonts w:ascii="Times New Roman" w:hAnsi="Times New Roman"/>
                <w:color w:val="000000"/>
                <w:sz w:val="24"/>
                <w:szCs w:val="24"/>
                <w:lang w:val="en-US"/>
              </w:rPr>
              <w:t>APPROVED</w:t>
            </w:r>
          </w:p>
          <w:p w14:paraId="7F56AEA5" w14:textId="77777777" w:rsidR="00F27143" w:rsidRPr="00A466CD" w:rsidRDefault="00F27143" w:rsidP="002F2134">
            <w:pPr>
              <w:pStyle w:val="7"/>
              <w:spacing w:before="0"/>
              <w:jc w:val="right"/>
              <w:rPr>
                <w:rFonts w:ascii="Times New Roman" w:hAnsi="Times New Roman"/>
                <w:lang w:val="en-US"/>
              </w:rPr>
            </w:pPr>
            <w:r w:rsidRPr="00A466CD">
              <w:rPr>
                <w:rFonts w:ascii="Times New Roman" w:hAnsi="Times New Roman"/>
                <w:lang w:val="en-US"/>
              </w:rPr>
              <w:t xml:space="preserve"> by the Dean of the Faculty</w:t>
            </w:r>
          </w:p>
          <w:p w14:paraId="3B76F829" w14:textId="77777777" w:rsidR="00F27143" w:rsidRDefault="00F27143" w:rsidP="002F2134">
            <w:pPr>
              <w:spacing w:after="0"/>
              <w:jc w:val="right"/>
              <w:rPr>
                <w:rFonts w:ascii="Times New Roman" w:hAnsi="Times New Roman" w:cs="Times New Roman"/>
                <w:sz w:val="24"/>
                <w:szCs w:val="24"/>
              </w:rPr>
            </w:pPr>
            <w:r w:rsidRPr="00A466CD">
              <w:rPr>
                <w:rFonts w:ascii="Times New Roman" w:eastAsia="Times New Roman" w:hAnsi="Times New Roman" w:cs="Times New Roman"/>
                <w:sz w:val="24"/>
                <w:szCs w:val="24"/>
                <w:lang w:val="en-US"/>
              </w:rPr>
              <w:t xml:space="preserve"> </w:t>
            </w:r>
            <w:r>
              <w:rPr>
                <w:rFonts w:ascii="Times New Roman" w:hAnsi="Times New Roman" w:cs="Times New Roman"/>
                <w:sz w:val="24"/>
                <w:szCs w:val="24"/>
              </w:rPr>
              <w:t>____________________</w:t>
            </w:r>
          </w:p>
          <w:p w14:paraId="5E1B1F6C" w14:textId="77777777" w:rsidR="00F27143" w:rsidRDefault="00F27143" w:rsidP="002F2134">
            <w:pPr>
              <w:pStyle w:val="7"/>
              <w:spacing w:before="0"/>
              <w:jc w:val="right"/>
              <w:rPr>
                <w:rFonts w:ascii="Times New Roman" w:hAnsi="Times New Roman"/>
              </w:rPr>
            </w:pPr>
            <w:r>
              <w:rPr>
                <w:rFonts w:ascii="Times New Roman" w:hAnsi="Times New Roman"/>
              </w:rPr>
              <w:t xml:space="preserve"> </w:t>
            </w:r>
            <w:proofErr w:type="spellStart"/>
            <w:r>
              <w:rPr>
                <w:rFonts w:ascii="Times New Roman" w:hAnsi="Times New Roman"/>
              </w:rPr>
              <w:t>Kalmakhanov</w:t>
            </w:r>
            <w:proofErr w:type="spellEnd"/>
            <w:r>
              <w:rPr>
                <w:rFonts w:ascii="Times New Roman" w:hAnsi="Times New Roman"/>
              </w:rPr>
              <w:t xml:space="preserve"> S. B. </w:t>
            </w:r>
          </w:p>
          <w:p w14:paraId="51916CF7" w14:textId="77777777" w:rsidR="00F27143" w:rsidRDefault="00F27143" w:rsidP="002F2134">
            <w:pPr>
              <w:spacing w:after="0"/>
              <w:jc w:val="right"/>
              <w:rPr>
                <w:rFonts w:ascii="Times New Roman" w:hAnsi="Times New Roman" w:cs="Times New Roman"/>
                <w:sz w:val="24"/>
                <w:szCs w:val="24"/>
              </w:rPr>
            </w:pPr>
          </w:p>
          <w:p w14:paraId="530E2DCD" w14:textId="77777777" w:rsidR="00F27143" w:rsidRDefault="00F27143" w:rsidP="002F2134">
            <w:pPr>
              <w:pStyle w:val="7"/>
              <w:spacing w:before="0"/>
              <w:jc w:val="right"/>
              <w:rPr>
                <w:rFonts w:ascii="Times New Roman" w:hAnsi="Times New Roman"/>
              </w:rPr>
            </w:pPr>
            <w:r>
              <w:rPr>
                <w:rFonts w:ascii="Times New Roman" w:hAnsi="Times New Roman"/>
              </w:rPr>
              <w:t>"______"________ 2025</w:t>
            </w:r>
          </w:p>
          <w:p w14:paraId="61FFE4CB" w14:textId="77777777" w:rsidR="00F27143" w:rsidRDefault="00F27143" w:rsidP="002F2134">
            <w:pPr>
              <w:spacing w:line="276" w:lineRule="auto"/>
              <w:jc w:val="right"/>
              <w:rPr>
                <w:rFonts w:ascii="Times New Roman" w:hAnsi="Times New Roman" w:cs="Times New Roman"/>
                <w:sz w:val="24"/>
                <w:szCs w:val="24"/>
              </w:rPr>
            </w:pPr>
          </w:p>
        </w:tc>
      </w:tr>
    </w:tbl>
    <w:p w14:paraId="5F406232" w14:textId="77777777" w:rsidR="00F27143" w:rsidRPr="00A466CD" w:rsidRDefault="00F27143" w:rsidP="00F27143">
      <w:pPr>
        <w:pStyle w:val="1"/>
        <w:jc w:val="center"/>
        <w:rPr>
          <w:lang w:val="en-US"/>
        </w:rPr>
      </w:pPr>
      <w:r w:rsidRPr="00A466CD">
        <w:rPr>
          <w:rFonts w:ascii="Times New Roman" w:hAnsi="Times New Roman"/>
          <w:color w:val="000000"/>
          <w:sz w:val="24"/>
          <w:szCs w:val="24"/>
          <w:lang w:val="en-US"/>
        </w:rPr>
        <w:t>EDUCATIONAL AND METHODICAL COMPLEX OF THE DISCIPLINE</w:t>
      </w:r>
    </w:p>
    <w:p w14:paraId="44041286" w14:textId="77777777" w:rsidR="00F27143" w:rsidRPr="00A466CD" w:rsidRDefault="00F27143" w:rsidP="00F27143">
      <w:pPr>
        <w:jc w:val="center"/>
        <w:rPr>
          <w:rFonts w:ascii="Times New Roman" w:hAnsi="Times New Roman" w:cs="Times New Roman"/>
          <w:color w:val="EE0000"/>
          <w:sz w:val="24"/>
          <w:szCs w:val="24"/>
          <w:lang w:val="en-US"/>
        </w:rPr>
      </w:pPr>
      <w:r w:rsidRPr="00A466CD">
        <w:rPr>
          <w:rFonts w:ascii="Times New Roman" w:hAnsi="Times New Roman" w:cs="Times New Roman"/>
          <w:color w:val="EE0000"/>
          <w:sz w:val="24"/>
          <w:szCs w:val="24"/>
          <w:lang w:val="en-US"/>
        </w:rPr>
        <w:t>EDUCATIONAL PROGRAM 6B10113</w:t>
      </w:r>
    </w:p>
    <w:p w14:paraId="6B4769E8" w14:textId="77777777" w:rsidR="00F27143" w:rsidRPr="00A466CD" w:rsidRDefault="00F27143" w:rsidP="00F27143">
      <w:pPr>
        <w:jc w:val="center"/>
        <w:rPr>
          <w:rFonts w:ascii="Times New Roman" w:hAnsi="Times New Roman" w:cs="Times New Roman"/>
          <w:b/>
          <w:sz w:val="24"/>
          <w:szCs w:val="24"/>
          <w:lang w:val="en-US"/>
        </w:rPr>
      </w:pPr>
      <w:r w:rsidRPr="00A466CD">
        <w:rPr>
          <w:rFonts w:ascii="Times New Roman" w:hAnsi="Times New Roman" w:cs="Times New Roman"/>
          <w:b/>
          <w:sz w:val="24"/>
          <w:szCs w:val="24"/>
          <w:lang w:val="en-US"/>
        </w:rPr>
        <w:t>SYLLABUS REMOVABLE PROSTHETICS</w:t>
      </w:r>
    </w:p>
    <w:p w14:paraId="2DB6D135" w14:textId="77777777" w:rsidR="00F27143" w:rsidRDefault="00F27143" w:rsidP="00F27143">
      <w:pPr>
        <w:jc w:val="center"/>
        <w:rPr>
          <w:rFonts w:ascii="Times New Roman" w:hAnsi="Times New Roman" w:cs="Times New Roman"/>
          <w:sz w:val="24"/>
          <w:szCs w:val="24"/>
        </w:rPr>
      </w:pPr>
      <w:r>
        <w:rPr>
          <w:rFonts w:ascii="Times New Roman" w:hAnsi="Times New Roman" w:cs="Times New Roman"/>
          <w:sz w:val="24"/>
          <w:szCs w:val="24"/>
        </w:rPr>
        <w:t xml:space="preserve">Number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credits</w:t>
      </w:r>
      <w:proofErr w:type="spellEnd"/>
      <w:r>
        <w:rPr>
          <w:rFonts w:ascii="Times New Roman" w:hAnsi="Times New Roman" w:cs="Times New Roman"/>
          <w:sz w:val="24"/>
          <w:szCs w:val="24"/>
        </w:rPr>
        <w:t xml:space="preserve"> – 6</w:t>
      </w:r>
    </w:p>
    <w:p w14:paraId="5984B5B2" w14:textId="77777777" w:rsidR="00F27143" w:rsidRDefault="00F27143" w:rsidP="00F27143">
      <w:pPr>
        <w:jc w:val="center"/>
        <w:rPr>
          <w:rFonts w:ascii="Times New Roman" w:hAnsi="Times New Roman" w:cs="Times New Roman"/>
          <w:b/>
          <w:caps/>
          <w:sz w:val="24"/>
          <w:szCs w:val="24"/>
        </w:rPr>
      </w:pPr>
    </w:p>
    <w:p w14:paraId="533B4687" w14:textId="77777777" w:rsidR="00F27143" w:rsidRDefault="00F27143" w:rsidP="00F27143">
      <w:pPr>
        <w:jc w:val="center"/>
        <w:rPr>
          <w:rFonts w:ascii="Times New Roman" w:hAnsi="Times New Roman" w:cs="Times New Roman"/>
          <w:b/>
          <w:caps/>
          <w:sz w:val="24"/>
          <w:szCs w:val="24"/>
        </w:rPr>
      </w:pPr>
    </w:p>
    <w:p w14:paraId="240D9338" w14:textId="77777777" w:rsidR="00F27143" w:rsidRDefault="00F27143" w:rsidP="00F27143">
      <w:pPr>
        <w:rPr>
          <w:rFonts w:ascii="Times New Roman" w:hAnsi="Times New Roman" w:cs="Times New Roman"/>
          <w:sz w:val="24"/>
          <w:szCs w:val="24"/>
        </w:rPr>
      </w:pPr>
    </w:p>
    <w:p w14:paraId="37D58D95" w14:textId="77777777" w:rsidR="00F27143" w:rsidRDefault="00F27143" w:rsidP="00F27143">
      <w:pPr>
        <w:rPr>
          <w:rFonts w:ascii="Times New Roman" w:hAnsi="Times New Roman" w:cs="Times New Roman"/>
          <w:sz w:val="24"/>
          <w:szCs w:val="24"/>
        </w:rPr>
      </w:pPr>
    </w:p>
    <w:p w14:paraId="16A5567D" w14:textId="77777777" w:rsidR="00F27143" w:rsidRDefault="00F27143" w:rsidP="00F27143">
      <w:pPr>
        <w:rPr>
          <w:rFonts w:ascii="Times New Roman" w:hAnsi="Times New Roman" w:cs="Times New Roman"/>
          <w:sz w:val="24"/>
          <w:szCs w:val="24"/>
        </w:rPr>
      </w:pPr>
    </w:p>
    <w:p w14:paraId="5FF3A637" w14:textId="77777777" w:rsidR="00F27143" w:rsidRDefault="00F27143" w:rsidP="00F27143">
      <w:pPr>
        <w:rPr>
          <w:rFonts w:ascii="Times New Roman" w:hAnsi="Times New Roman" w:cs="Times New Roman"/>
          <w:sz w:val="24"/>
          <w:szCs w:val="24"/>
        </w:rPr>
      </w:pPr>
    </w:p>
    <w:p w14:paraId="213C7DA6" w14:textId="77777777" w:rsidR="00F27143" w:rsidRDefault="00F27143" w:rsidP="00F27143">
      <w:pPr>
        <w:pStyle w:val="af1"/>
        <w:ind w:left="0"/>
        <w:jc w:val="center"/>
      </w:pPr>
      <w:proofErr w:type="spellStart"/>
      <w:r>
        <w:t>Almaty</w:t>
      </w:r>
      <w:proofErr w:type="spellEnd"/>
      <w:r>
        <w:t xml:space="preserve"> 2025</w:t>
      </w:r>
    </w:p>
    <w:p w14:paraId="28AD11D6" w14:textId="77777777" w:rsidR="00F27143" w:rsidRDefault="00F27143" w:rsidP="00F271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lastRenderedPageBreak/>
        <w:t xml:space="preserve">                                                                                                                                                                                                                                                                                           </w:t>
      </w:r>
    </w:p>
    <w:p w14:paraId="129211FE" w14:textId="77777777" w:rsidR="00F27143" w:rsidRDefault="00F27143" w:rsidP="00F27143">
      <w:pPr>
        <w:spacing w:after="0" w:line="240" w:lineRule="auto"/>
        <w:rPr>
          <w:rFonts w:ascii="Times New Roman" w:eastAsia="Times New Roman" w:hAnsi="Times New Roman" w:cs="Times New Roman"/>
          <w:sz w:val="28"/>
          <w:szCs w:val="28"/>
        </w:rPr>
      </w:pPr>
    </w:p>
    <w:p w14:paraId="08C8E92F" w14:textId="77777777" w:rsidR="00F27143" w:rsidRDefault="00F27143" w:rsidP="00F27143">
      <w:pPr>
        <w:spacing w:after="0" w:line="240" w:lineRule="auto"/>
        <w:jc w:val="center"/>
        <w:rPr>
          <w:rFonts w:ascii="Times New Roman" w:eastAsia="Times New Roman" w:hAnsi="Times New Roman" w:cs="Times New Roman"/>
          <w:b/>
          <w:bCs/>
          <w:sz w:val="24"/>
          <w:szCs w:val="24"/>
        </w:rPr>
      </w:pPr>
    </w:p>
    <w:p w14:paraId="1EA6747C" w14:textId="77777777" w:rsidR="00F27143" w:rsidRDefault="00F27143" w:rsidP="00F27143">
      <w:pPr>
        <w:spacing w:after="0" w:line="240" w:lineRule="auto"/>
        <w:jc w:val="center"/>
        <w:rPr>
          <w:rFonts w:ascii="Times New Roman" w:eastAsia="Times New Roman" w:hAnsi="Times New Roman" w:cs="Times New Roman"/>
          <w:b/>
          <w:bCs/>
          <w:sz w:val="24"/>
          <w:szCs w:val="24"/>
        </w:rPr>
      </w:pPr>
    </w:p>
    <w:p w14:paraId="72CF8CAA" w14:textId="77777777" w:rsidR="00F27143" w:rsidRDefault="00F27143" w:rsidP="00F27143">
      <w:pPr>
        <w:spacing w:after="0" w:line="240" w:lineRule="auto"/>
        <w:jc w:val="center"/>
        <w:rPr>
          <w:rFonts w:ascii="Times New Roman" w:eastAsia="Times New Roman" w:hAnsi="Times New Roman" w:cs="Times New Roman"/>
          <w:b/>
          <w:bCs/>
          <w:sz w:val="24"/>
          <w:szCs w:val="24"/>
        </w:rPr>
      </w:pPr>
    </w:p>
    <w:tbl>
      <w:tblPr>
        <w:tblW w:w="14171" w:type="dxa"/>
        <w:jc w:val="center"/>
        <w:tblLayout w:type="fixed"/>
        <w:tblCellMar>
          <w:top w:w="80" w:type="dxa"/>
          <w:left w:w="80" w:type="dxa"/>
          <w:bottom w:w="80" w:type="dxa"/>
          <w:right w:w="80" w:type="dxa"/>
        </w:tblCellMar>
        <w:tblLook w:val="0000" w:firstRow="0" w:lastRow="0" w:firstColumn="0" w:lastColumn="0" w:noHBand="0" w:noVBand="0"/>
      </w:tblPr>
      <w:tblGrid>
        <w:gridCol w:w="519"/>
        <w:gridCol w:w="5909"/>
        <w:gridCol w:w="788"/>
        <w:gridCol w:w="392"/>
        <w:gridCol w:w="6563"/>
      </w:tblGrid>
      <w:tr w:rsidR="00F27143" w:rsidRPr="00F12C63" w14:paraId="625A5113" w14:textId="77777777" w:rsidTr="002F2134">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Pr>
          <w:p w14:paraId="1F544AE0" w14:textId="77777777" w:rsidR="00F27143" w:rsidRDefault="00F27143" w:rsidP="002F213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Pr>
          <w:p w14:paraId="7FC92340" w14:textId="77777777" w:rsidR="00F27143" w:rsidRPr="00A466CD" w:rsidRDefault="00F27143" w:rsidP="002F2134">
            <w:pPr>
              <w:spacing w:after="0" w:line="240" w:lineRule="auto"/>
              <w:jc w:val="both"/>
              <w:rPr>
                <w:rFonts w:ascii="Times New Roman" w:hAnsi="Times New Roman" w:cs="Times New Roman"/>
                <w:b/>
                <w:bCs/>
                <w:sz w:val="24"/>
                <w:szCs w:val="24"/>
                <w:lang w:val="en-US"/>
              </w:rPr>
            </w:pPr>
            <w:r w:rsidRPr="00A466CD">
              <w:rPr>
                <w:rFonts w:ascii="Times New Roman" w:hAnsi="Times New Roman" w:cs="Times New Roman"/>
                <w:b/>
                <w:bCs/>
                <w:sz w:val="24"/>
                <w:szCs w:val="24"/>
                <w:lang w:val="en-US"/>
              </w:rPr>
              <w:t>General information about the discipline</w:t>
            </w:r>
          </w:p>
        </w:tc>
      </w:tr>
      <w:tr w:rsidR="00F27143" w14:paraId="50DC8DB0" w14:textId="77777777" w:rsidTr="002F2134">
        <w:trPr>
          <w:trHeight w:val="1560"/>
          <w:jc w:val="center"/>
        </w:trPr>
        <w:tc>
          <w:tcPr>
            <w:tcW w:w="519" w:type="dxa"/>
            <w:tcBorders>
              <w:top w:val="single" w:sz="4" w:space="0" w:color="000000"/>
              <w:left w:val="single" w:sz="4" w:space="0" w:color="000000"/>
              <w:bottom w:val="single" w:sz="4" w:space="0" w:color="000000"/>
              <w:right w:val="single" w:sz="4" w:space="0" w:color="000000"/>
            </w:tcBorders>
          </w:tcPr>
          <w:p w14:paraId="3DE52570"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6697" w:type="dxa"/>
            <w:gridSpan w:val="2"/>
            <w:tcBorders>
              <w:top w:val="single" w:sz="4" w:space="0" w:color="000000"/>
              <w:left w:val="single" w:sz="4" w:space="0" w:color="000000"/>
              <w:bottom w:val="single" w:sz="4" w:space="0" w:color="000000"/>
              <w:right w:val="single" w:sz="4" w:space="0" w:color="000000"/>
            </w:tcBorders>
          </w:tcPr>
          <w:p w14:paraId="1ADA03DE"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Faculty/School: </w:t>
            </w:r>
          </w:p>
          <w:p w14:paraId="38D32EBF" w14:textId="77777777" w:rsidR="00F27143" w:rsidRPr="00A466CD" w:rsidRDefault="00F27143" w:rsidP="002F2134">
            <w:pPr>
              <w:spacing w:after="0" w:line="240" w:lineRule="auto"/>
              <w:jc w:val="both"/>
              <w:rPr>
                <w:lang w:val="en-US"/>
              </w:rPr>
            </w:pPr>
            <w:r w:rsidRPr="00A466CD">
              <w:rPr>
                <w:rFonts w:ascii="Times New Roman" w:hAnsi="Times New Roman" w:cs="Times New Roman"/>
                <w:sz w:val="24"/>
                <w:szCs w:val="24"/>
                <w:lang w:val="en-US"/>
              </w:rPr>
              <w:t>Higher School of Medicine</w:t>
            </w:r>
          </w:p>
        </w:tc>
        <w:tc>
          <w:tcPr>
            <w:tcW w:w="392" w:type="dxa"/>
            <w:tcBorders>
              <w:top w:val="single" w:sz="4" w:space="0" w:color="000000"/>
              <w:left w:val="single" w:sz="4" w:space="0" w:color="000000"/>
              <w:bottom w:val="single" w:sz="4" w:space="0" w:color="000000"/>
              <w:right w:val="single" w:sz="4" w:space="0" w:color="000000"/>
            </w:tcBorders>
          </w:tcPr>
          <w:p w14:paraId="18B519B9" w14:textId="77777777" w:rsidR="00F27143" w:rsidRDefault="00F27143" w:rsidP="002F2134">
            <w:pPr>
              <w:spacing w:after="0" w:line="240" w:lineRule="auto"/>
              <w:jc w:val="both"/>
            </w:pPr>
            <w:r>
              <w:rPr>
                <w:rFonts w:ascii="Times New Roman" w:hAnsi="Times New Roman" w:cs="Times New Roman"/>
                <w:sz w:val="24"/>
                <w:szCs w:val="24"/>
                <w:lang w:val="en-US"/>
              </w:rPr>
              <w:t>1.6</w:t>
            </w:r>
          </w:p>
        </w:tc>
        <w:tc>
          <w:tcPr>
            <w:tcW w:w="6563" w:type="dxa"/>
            <w:tcBorders>
              <w:top w:val="single" w:sz="4" w:space="0" w:color="000000"/>
              <w:left w:val="single" w:sz="4" w:space="0" w:color="000000"/>
              <w:bottom w:val="single" w:sz="4" w:space="0" w:color="000000"/>
              <w:right w:val="single" w:sz="4" w:space="0" w:color="000000"/>
            </w:tcBorders>
          </w:tcPr>
          <w:p w14:paraId="76A89ADB" w14:textId="77777777" w:rsidR="00F27143" w:rsidRDefault="00F27143" w:rsidP="002F2134">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Credits</w:t>
            </w:r>
            <w:proofErr w:type="spellEnd"/>
            <w:r>
              <w:rPr>
                <w:rFonts w:ascii="Times New Roman" w:hAnsi="Times New Roman" w:cs="Times New Roman"/>
                <w:sz w:val="24"/>
                <w:szCs w:val="24"/>
              </w:rPr>
              <w:t xml:space="preserve"> (ECTS): </w:t>
            </w:r>
          </w:p>
          <w:p w14:paraId="3D49BCCB" w14:textId="77777777" w:rsidR="00F27143" w:rsidRDefault="00F27143" w:rsidP="002F2134">
            <w:pPr>
              <w:spacing w:after="0" w:line="240" w:lineRule="auto"/>
              <w:jc w:val="both"/>
            </w:pPr>
            <w:r>
              <w:rPr>
                <w:rFonts w:ascii="Times New Roman" w:hAnsi="Times New Roman" w:cs="Times New Roman"/>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credits</w:t>
            </w:r>
            <w:proofErr w:type="spellEnd"/>
            <w:r>
              <w:rPr>
                <w:rFonts w:ascii="Times New Roman" w:hAnsi="Times New Roman" w:cs="Times New Roman"/>
                <w:sz w:val="24"/>
                <w:szCs w:val="24"/>
              </w:rPr>
              <w:t xml:space="preserve"> - 180 </w:t>
            </w:r>
            <w:proofErr w:type="spellStart"/>
            <w:r>
              <w:rPr>
                <w:rFonts w:ascii="Times New Roman" w:hAnsi="Times New Roman" w:cs="Times New Roman"/>
                <w:sz w:val="24"/>
                <w:szCs w:val="24"/>
              </w:rPr>
              <w:t>hours</w:t>
            </w:r>
            <w:proofErr w:type="spellEnd"/>
          </w:p>
        </w:tc>
      </w:tr>
      <w:tr w:rsidR="00F27143" w:rsidRPr="00F12C63" w14:paraId="2F01861D" w14:textId="77777777" w:rsidTr="002F2134">
        <w:trPr>
          <w:trHeight w:val="2237"/>
          <w:jc w:val="center"/>
        </w:trPr>
        <w:tc>
          <w:tcPr>
            <w:tcW w:w="519" w:type="dxa"/>
            <w:tcBorders>
              <w:top w:val="single" w:sz="4" w:space="0" w:color="000000"/>
              <w:left w:val="single" w:sz="4" w:space="0" w:color="000000"/>
              <w:bottom w:val="single" w:sz="4" w:space="0" w:color="000000"/>
              <w:right w:val="single" w:sz="4" w:space="0" w:color="000000"/>
            </w:tcBorders>
          </w:tcPr>
          <w:p w14:paraId="38347FE4" w14:textId="77777777" w:rsidR="00F27143" w:rsidRDefault="00F27143" w:rsidP="002F213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6697" w:type="dxa"/>
            <w:gridSpan w:val="2"/>
            <w:tcBorders>
              <w:top w:val="single" w:sz="4" w:space="0" w:color="000000"/>
              <w:left w:val="single" w:sz="4" w:space="0" w:color="000000"/>
              <w:bottom w:val="single" w:sz="4" w:space="0" w:color="000000"/>
              <w:right w:val="single" w:sz="4" w:space="0" w:color="000000"/>
            </w:tcBorders>
          </w:tcPr>
          <w:p w14:paraId="511B1755"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Educational Program (OP): </w:t>
            </w:r>
          </w:p>
          <w:p w14:paraId="175AF8FD"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p>
          <w:p w14:paraId="180EC4F9" w14:textId="77777777" w:rsidR="00F27143" w:rsidRPr="00A466CD" w:rsidRDefault="00F27143" w:rsidP="002F2134">
            <w:pPr>
              <w:spacing w:after="0" w:line="240" w:lineRule="auto"/>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6B10113-</w:t>
            </w:r>
            <w:r w:rsidRPr="00A466CD">
              <w:rPr>
                <w:rFonts w:ascii="Times New Roman" w:hAnsi="Times New Roman" w:cs="Times New Roman"/>
                <w:color w:val="00B050"/>
                <w:sz w:val="24"/>
                <w:szCs w:val="24"/>
                <w:lang w:val="en-US"/>
              </w:rPr>
              <w:t xml:space="preserve"> </w:t>
            </w:r>
            <w:r w:rsidRPr="00A466CD">
              <w:rPr>
                <w:rFonts w:ascii="Times New Roman" w:hAnsi="Times New Roman" w:cs="Times New Roman"/>
                <w:sz w:val="24"/>
                <w:szCs w:val="24"/>
                <w:lang w:val="en-US"/>
              </w:rPr>
              <w:t>DENTISTRY</w:t>
            </w:r>
          </w:p>
          <w:p w14:paraId="09A74DBE" w14:textId="77777777" w:rsidR="00F27143" w:rsidRPr="00A466CD" w:rsidRDefault="00F27143" w:rsidP="002F2134">
            <w:pPr>
              <w:spacing w:after="0" w:line="240" w:lineRule="auto"/>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6B10113-</w:t>
            </w:r>
            <w:r w:rsidRPr="00A466CD">
              <w:rPr>
                <w:rFonts w:ascii="Times New Roman" w:hAnsi="Times New Roman" w:cs="Times New Roman"/>
                <w:color w:val="00B050"/>
                <w:sz w:val="24"/>
                <w:szCs w:val="24"/>
                <w:lang w:val="en-US"/>
              </w:rPr>
              <w:t xml:space="preserve"> </w:t>
            </w:r>
            <w:r w:rsidRPr="00A466CD">
              <w:rPr>
                <w:rFonts w:ascii="Times New Roman" w:hAnsi="Times New Roman" w:cs="Times New Roman"/>
                <w:sz w:val="24"/>
                <w:szCs w:val="24"/>
                <w:lang w:val="en-US"/>
              </w:rPr>
              <w:t>DENTISTRY</w:t>
            </w:r>
          </w:p>
          <w:p w14:paraId="725E17DC" w14:textId="77777777" w:rsidR="00F27143" w:rsidRDefault="00F27143" w:rsidP="002F2134">
            <w:pPr>
              <w:spacing w:after="0" w:line="240" w:lineRule="auto"/>
              <w:rPr>
                <w:rFonts w:ascii="Times New Roman" w:eastAsia="Times New Roman" w:hAnsi="Times New Roman" w:cs="Times New Roman"/>
                <w:color w:val="00B050"/>
                <w:sz w:val="24"/>
                <w:szCs w:val="24"/>
              </w:rPr>
            </w:pPr>
            <w:r>
              <w:rPr>
                <w:rFonts w:ascii="Times New Roman" w:hAnsi="Times New Roman" w:cs="Times New Roman"/>
                <w:sz w:val="24"/>
                <w:szCs w:val="24"/>
              </w:rPr>
              <w:t>6B10113 -</w:t>
            </w:r>
            <w:r>
              <w:rPr>
                <w:rFonts w:ascii="Times New Roman" w:hAnsi="Times New Roman" w:cs="Times New Roman"/>
                <w:color w:val="00B050"/>
                <w:sz w:val="24"/>
                <w:szCs w:val="24"/>
              </w:rPr>
              <w:t xml:space="preserve"> </w:t>
            </w:r>
            <w:r>
              <w:rPr>
                <w:rFonts w:ascii="Times New Roman" w:hAnsi="Times New Roman" w:cs="Times New Roman"/>
                <w:sz w:val="24"/>
                <w:szCs w:val="24"/>
                <w:lang w:val="en-US"/>
              </w:rPr>
              <w:t>DENTISTRY</w:t>
            </w:r>
          </w:p>
          <w:p w14:paraId="1EC648B6" w14:textId="77777777" w:rsidR="00F27143" w:rsidRDefault="00F27143" w:rsidP="002F2134">
            <w:pPr>
              <w:spacing w:after="0" w:line="240" w:lineRule="auto"/>
              <w:rPr>
                <w:rFonts w:ascii="Times New Roman" w:eastAsia="Times New Roman" w:hAnsi="Times New Roman" w:cs="Times New Roman"/>
                <w:b/>
                <w:bCs/>
                <w:i/>
                <w:iCs/>
                <w:color w:val="00B050"/>
                <w:sz w:val="24"/>
                <w:szCs w:val="24"/>
              </w:rPr>
            </w:pPr>
          </w:p>
          <w:p w14:paraId="37E03646" w14:textId="77777777" w:rsidR="00F27143" w:rsidRDefault="00F27143" w:rsidP="002F2134">
            <w:pPr>
              <w:spacing w:after="0" w:line="240" w:lineRule="auto"/>
              <w:rPr>
                <w:rFonts w:ascii="Times New Roman" w:eastAsia="Times New Roman" w:hAnsi="Times New Roman" w:cs="Times New Roman"/>
                <w:b/>
                <w:bCs/>
                <w:i/>
                <w:iCs/>
                <w:color w:val="00B050"/>
                <w:sz w:val="24"/>
                <w:szCs w:val="24"/>
              </w:rPr>
            </w:pPr>
          </w:p>
        </w:tc>
        <w:tc>
          <w:tcPr>
            <w:tcW w:w="392" w:type="dxa"/>
            <w:tcBorders>
              <w:top w:val="single" w:sz="4" w:space="0" w:color="000000"/>
              <w:left w:val="single" w:sz="4" w:space="0" w:color="000000"/>
              <w:bottom w:val="single" w:sz="4" w:space="0" w:color="000000"/>
              <w:right w:val="single" w:sz="4" w:space="0" w:color="000000"/>
            </w:tcBorders>
          </w:tcPr>
          <w:p w14:paraId="2F8EF233" w14:textId="77777777" w:rsidR="00F27143" w:rsidRDefault="00F27143" w:rsidP="002F2134">
            <w:pPr>
              <w:spacing w:after="0" w:line="240" w:lineRule="auto"/>
              <w:jc w:val="both"/>
            </w:pPr>
            <w:r>
              <w:rPr>
                <w:rFonts w:ascii="Times New Roman" w:hAnsi="Times New Roman" w:cs="Times New Roman"/>
                <w:sz w:val="24"/>
                <w:szCs w:val="24"/>
                <w:lang w:val="en-US"/>
              </w:rPr>
              <w:t>1.7</w:t>
            </w:r>
          </w:p>
        </w:tc>
        <w:tc>
          <w:tcPr>
            <w:tcW w:w="6563" w:type="dxa"/>
            <w:tcBorders>
              <w:top w:val="single" w:sz="4" w:space="0" w:color="000000"/>
              <w:left w:val="single" w:sz="4" w:space="0" w:color="000000"/>
              <w:bottom w:val="single" w:sz="4" w:space="0" w:color="000000"/>
              <w:right w:val="single" w:sz="4" w:space="0" w:color="000000"/>
            </w:tcBorders>
          </w:tcPr>
          <w:p w14:paraId="19EE4F0B" w14:textId="77777777" w:rsidR="00F27143" w:rsidRPr="00A466CD" w:rsidRDefault="00F27143" w:rsidP="002F2134">
            <w:pPr>
              <w:spacing w:after="0" w:line="240" w:lineRule="auto"/>
              <w:jc w:val="both"/>
              <w:rPr>
                <w:rFonts w:ascii="Times New Roman" w:eastAsia="Times New Roman" w:hAnsi="Times New Roman" w:cs="Times New Roman"/>
                <w:b/>
                <w:bCs/>
                <w:sz w:val="24"/>
                <w:szCs w:val="24"/>
                <w:u w:val="single"/>
                <w:lang w:val="en-US"/>
              </w:rPr>
            </w:pPr>
            <w:r w:rsidRPr="00A466CD">
              <w:rPr>
                <w:rFonts w:ascii="Times New Roman" w:hAnsi="Times New Roman" w:cs="Times New Roman"/>
                <w:b/>
                <w:bCs/>
                <w:sz w:val="24"/>
                <w:szCs w:val="24"/>
                <w:u w:val="single"/>
                <w:lang w:val="en-US"/>
              </w:rPr>
              <w:t>Prerequisites:</w:t>
            </w:r>
          </w:p>
          <w:p w14:paraId="665B1B88"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1. </w:t>
            </w:r>
            <w:proofErr w:type="spellStart"/>
            <w:r w:rsidRPr="00A466CD">
              <w:rPr>
                <w:rFonts w:ascii="Times New Roman" w:hAnsi="Times New Roman" w:cs="Times New Roman"/>
                <w:sz w:val="24"/>
                <w:szCs w:val="24"/>
                <w:lang w:val="en-US"/>
              </w:rPr>
              <w:t>Odontopreparation</w:t>
            </w:r>
            <w:proofErr w:type="spellEnd"/>
            <w:r w:rsidRPr="00A466CD">
              <w:rPr>
                <w:rFonts w:ascii="Times New Roman" w:hAnsi="Times New Roman" w:cs="Times New Roman"/>
                <w:sz w:val="24"/>
                <w:szCs w:val="24"/>
                <w:lang w:val="en-US"/>
              </w:rPr>
              <w:t xml:space="preserve"> </w:t>
            </w:r>
          </w:p>
          <w:p w14:paraId="503C15A2"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2 Dental biomaterial science</w:t>
            </w:r>
          </w:p>
          <w:p w14:paraId="2C16D0E7" w14:textId="77777777" w:rsidR="00F27143" w:rsidRPr="00A466CD" w:rsidRDefault="00F27143" w:rsidP="002F2134">
            <w:pPr>
              <w:spacing w:after="0" w:line="240" w:lineRule="auto"/>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3. Diagnostic </w:t>
            </w:r>
            <w:proofErr w:type="spellStart"/>
            <w:r w:rsidRPr="00A466CD">
              <w:rPr>
                <w:rFonts w:ascii="Times New Roman" w:hAnsi="Times New Roman" w:cs="Times New Roman"/>
                <w:sz w:val="24"/>
                <w:szCs w:val="24"/>
                <w:lang w:val="en-US"/>
              </w:rPr>
              <w:t>Gnatology</w:t>
            </w:r>
            <w:proofErr w:type="spellEnd"/>
            <w:r w:rsidRPr="00A466CD">
              <w:rPr>
                <w:rFonts w:ascii="Times New Roman" w:hAnsi="Times New Roman" w:cs="Times New Roman"/>
                <w:sz w:val="24"/>
                <w:szCs w:val="24"/>
                <w:lang w:val="en-US"/>
              </w:rPr>
              <w:t xml:space="preserve"> and occlusion </w:t>
            </w:r>
          </w:p>
          <w:p w14:paraId="0258FAB9"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p>
          <w:p w14:paraId="2A9745A7" w14:textId="77777777" w:rsidR="00F27143" w:rsidRPr="00A466CD" w:rsidRDefault="00F27143" w:rsidP="002F2134">
            <w:pPr>
              <w:spacing w:after="0" w:line="240" w:lineRule="auto"/>
              <w:jc w:val="both"/>
              <w:rPr>
                <w:rFonts w:ascii="Times New Roman" w:eastAsia="Times New Roman" w:hAnsi="Times New Roman" w:cs="Times New Roman"/>
                <w:b/>
                <w:bCs/>
                <w:sz w:val="24"/>
                <w:szCs w:val="24"/>
                <w:u w:val="single"/>
                <w:lang w:val="en-US"/>
              </w:rPr>
            </w:pPr>
            <w:r w:rsidRPr="00A466CD">
              <w:rPr>
                <w:rFonts w:ascii="Times New Roman" w:hAnsi="Times New Roman" w:cs="Times New Roman"/>
                <w:b/>
                <w:bCs/>
                <w:sz w:val="24"/>
                <w:szCs w:val="24"/>
                <w:u w:val="single"/>
                <w:lang w:val="en-US"/>
              </w:rPr>
              <w:t>Post-</w:t>
            </w:r>
            <w:proofErr w:type="spellStart"/>
            <w:r w:rsidRPr="00A466CD">
              <w:rPr>
                <w:rFonts w:ascii="Times New Roman" w:hAnsi="Times New Roman" w:cs="Times New Roman"/>
                <w:b/>
                <w:bCs/>
                <w:sz w:val="24"/>
                <w:szCs w:val="24"/>
                <w:u w:val="single"/>
                <w:lang w:val="en-US"/>
              </w:rPr>
              <w:t>Requisity</w:t>
            </w:r>
            <w:proofErr w:type="spellEnd"/>
            <w:r w:rsidRPr="00A466CD">
              <w:rPr>
                <w:rFonts w:ascii="Times New Roman" w:hAnsi="Times New Roman" w:cs="Times New Roman"/>
                <w:b/>
                <w:bCs/>
                <w:sz w:val="24"/>
                <w:szCs w:val="24"/>
                <w:u w:val="single"/>
                <w:lang w:val="en-US"/>
              </w:rPr>
              <w:t>:</w:t>
            </w:r>
          </w:p>
          <w:p w14:paraId="0857E53A" w14:textId="77777777" w:rsidR="00F27143" w:rsidRPr="00A466CD" w:rsidRDefault="00F27143" w:rsidP="002F2134">
            <w:pPr>
              <w:spacing w:after="0" w:line="240" w:lineRule="auto"/>
              <w:rPr>
                <w:lang w:val="en-US"/>
              </w:rPr>
            </w:pPr>
            <w:r w:rsidRPr="00A466CD">
              <w:rPr>
                <w:rFonts w:ascii="Times New Roman" w:hAnsi="Times New Roman" w:cs="Times New Roman"/>
                <w:sz w:val="24"/>
                <w:szCs w:val="24"/>
                <w:lang w:val="en-US"/>
              </w:rPr>
              <w:t xml:space="preserve">1. Maxillofacial prosthetics 2. Orthodontics </w:t>
            </w:r>
          </w:p>
        </w:tc>
      </w:tr>
      <w:tr w:rsidR="00F27143" w:rsidRPr="00F12C63" w14:paraId="386795BA" w14:textId="77777777" w:rsidTr="002F2134">
        <w:trPr>
          <w:trHeight w:val="910"/>
          <w:jc w:val="center"/>
        </w:trPr>
        <w:tc>
          <w:tcPr>
            <w:tcW w:w="519" w:type="dxa"/>
            <w:tcBorders>
              <w:top w:val="single" w:sz="4" w:space="0" w:color="000000"/>
              <w:left w:val="single" w:sz="4" w:space="0" w:color="000000"/>
              <w:bottom w:val="single" w:sz="4" w:space="0" w:color="000000"/>
              <w:right w:val="single" w:sz="4" w:space="0" w:color="000000"/>
            </w:tcBorders>
          </w:tcPr>
          <w:p w14:paraId="6882C82C" w14:textId="77777777" w:rsidR="00F27143" w:rsidRDefault="00F27143" w:rsidP="002F213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6697" w:type="dxa"/>
            <w:gridSpan w:val="2"/>
            <w:tcBorders>
              <w:top w:val="single" w:sz="4" w:space="0" w:color="000000"/>
              <w:left w:val="single" w:sz="4" w:space="0" w:color="000000"/>
              <w:bottom w:val="single" w:sz="4" w:space="0" w:color="000000"/>
              <w:right w:val="single" w:sz="4" w:space="0" w:color="000000"/>
            </w:tcBorders>
          </w:tcPr>
          <w:p w14:paraId="7C461E51"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Agency and year of accreditation of OP</w:t>
            </w:r>
          </w:p>
          <w:p w14:paraId="2905FD91"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p>
          <w:p w14:paraId="65DD6C21"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NAAR 2023</w:t>
            </w:r>
          </w:p>
        </w:tc>
        <w:tc>
          <w:tcPr>
            <w:tcW w:w="392" w:type="dxa"/>
            <w:tcBorders>
              <w:top w:val="single" w:sz="4" w:space="0" w:color="000000"/>
              <w:left w:val="single" w:sz="4" w:space="0" w:color="000000"/>
              <w:bottom w:val="single" w:sz="4" w:space="0" w:color="000000"/>
              <w:right w:val="single" w:sz="4" w:space="0" w:color="000000"/>
            </w:tcBorders>
          </w:tcPr>
          <w:p w14:paraId="7A8A20A0" w14:textId="77777777" w:rsidR="00F27143" w:rsidRDefault="00F27143" w:rsidP="002F2134">
            <w:pPr>
              <w:spacing w:after="0" w:line="240" w:lineRule="auto"/>
              <w:jc w:val="both"/>
            </w:pPr>
            <w:r>
              <w:rPr>
                <w:rFonts w:ascii="Times New Roman" w:hAnsi="Times New Roman" w:cs="Times New Roman"/>
                <w:sz w:val="24"/>
                <w:szCs w:val="24"/>
                <w:lang w:val="en-US"/>
              </w:rPr>
              <w:t>1.8</w:t>
            </w:r>
          </w:p>
        </w:tc>
        <w:tc>
          <w:tcPr>
            <w:tcW w:w="6563" w:type="dxa"/>
            <w:tcBorders>
              <w:top w:val="single" w:sz="4" w:space="0" w:color="000000"/>
              <w:left w:val="single" w:sz="4" w:space="0" w:color="000000"/>
              <w:bottom w:val="single" w:sz="4" w:space="0" w:color="000000"/>
              <w:right w:val="single" w:sz="4" w:space="0" w:color="000000"/>
            </w:tcBorders>
          </w:tcPr>
          <w:p w14:paraId="201296E2"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SRS/SRM/</w:t>
            </w:r>
            <w:proofErr w:type="gramStart"/>
            <w:r w:rsidRPr="00A466CD">
              <w:rPr>
                <w:rFonts w:ascii="Times New Roman" w:hAnsi="Times New Roman" w:cs="Times New Roman"/>
                <w:sz w:val="24"/>
                <w:szCs w:val="24"/>
                <w:lang w:val="en-US"/>
              </w:rPr>
              <w:t>SRD(</w:t>
            </w:r>
            <w:proofErr w:type="gramEnd"/>
            <w:r w:rsidRPr="00A466CD">
              <w:rPr>
                <w:rFonts w:ascii="Times New Roman" w:hAnsi="Times New Roman" w:cs="Times New Roman"/>
                <w:sz w:val="24"/>
                <w:szCs w:val="24"/>
                <w:lang w:val="en-US"/>
              </w:rPr>
              <w:t>qty):</w:t>
            </w:r>
          </w:p>
          <w:p w14:paraId="04332037"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60 hours</w:t>
            </w:r>
          </w:p>
        </w:tc>
      </w:tr>
      <w:tr w:rsidR="00F27143" w:rsidRPr="00F12C63" w14:paraId="7E68FFA4" w14:textId="77777777" w:rsidTr="002F2134">
        <w:trPr>
          <w:trHeight w:val="587"/>
          <w:jc w:val="center"/>
        </w:trPr>
        <w:tc>
          <w:tcPr>
            <w:tcW w:w="519" w:type="dxa"/>
            <w:tcBorders>
              <w:top w:val="single" w:sz="4" w:space="0" w:color="000000"/>
              <w:left w:val="single" w:sz="4" w:space="0" w:color="000000"/>
              <w:bottom w:val="single" w:sz="4" w:space="0" w:color="000000"/>
              <w:right w:val="single" w:sz="4" w:space="0" w:color="000000"/>
            </w:tcBorders>
          </w:tcPr>
          <w:p w14:paraId="78E7DFCD" w14:textId="77777777" w:rsidR="00F27143" w:rsidRDefault="00F27143" w:rsidP="002F2134">
            <w:pPr>
              <w:spacing w:after="0" w:line="240" w:lineRule="auto"/>
              <w:jc w:val="both"/>
            </w:pPr>
            <w:r>
              <w:rPr>
                <w:rFonts w:ascii="Times New Roman" w:hAnsi="Times New Roman" w:cs="Times New Roman"/>
                <w:sz w:val="24"/>
                <w:szCs w:val="24"/>
                <w:lang w:val="en-US"/>
              </w:rPr>
              <w:t>1.4</w:t>
            </w:r>
          </w:p>
        </w:tc>
        <w:tc>
          <w:tcPr>
            <w:tcW w:w="6697" w:type="dxa"/>
            <w:gridSpan w:val="2"/>
            <w:tcBorders>
              <w:top w:val="single" w:sz="4" w:space="0" w:color="000000"/>
              <w:left w:val="single" w:sz="4" w:space="0" w:color="000000"/>
              <w:bottom w:val="single" w:sz="4" w:space="0" w:color="000000"/>
              <w:right w:val="single" w:sz="4" w:space="0" w:color="000000"/>
            </w:tcBorders>
          </w:tcPr>
          <w:p w14:paraId="7281B681" w14:textId="77777777" w:rsidR="00F27143" w:rsidRDefault="00F27143" w:rsidP="002F2134">
            <w:pPr>
              <w:spacing w:after="0" w:line="240" w:lineRule="auto"/>
              <w:jc w:val="both"/>
            </w:pPr>
            <w:proofErr w:type="spellStart"/>
            <w:r>
              <w:rPr>
                <w:rFonts w:ascii="Times New Roman" w:hAnsi="Times New Roman" w:cs="Times New Roman"/>
                <w:sz w:val="24"/>
                <w:szCs w:val="24"/>
              </w:rPr>
              <w:t>Removable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prosthetics</w:t>
            </w:r>
            <w:proofErr w:type="spellEnd"/>
          </w:p>
        </w:tc>
        <w:tc>
          <w:tcPr>
            <w:tcW w:w="392" w:type="dxa"/>
            <w:tcBorders>
              <w:top w:val="single" w:sz="4" w:space="0" w:color="000000"/>
              <w:left w:val="single" w:sz="4" w:space="0" w:color="000000"/>
              <w:bottom w:val="single" w:sz="4" w:space="0" w:color="000000"/>
              <w:right w:val="single" w:sz="4" w:space="0" w:color="000000"/>
            </w:tcBorders>
          </w:tcPr>
          <w:p w14:paraId="75435697"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6563" w:type="dxa"/>
            <w:tcBorders>
              <w:top w:val="single" w:sz="4" w:space="0" w:color="000000"/>
              <w:left w:val="single" w:sz="4" w:space="0" w:color="000000"/>
              <w:bottom w:val="single" w:sz="4" w:space="0" w:color="000000"/>
              <w:right w:val="single" w:sz="4" w:space="0" w:color="000000"/>
            </w:tcBorders>
          </w:tcPr>
          <w:p w14:paraId="335DD611"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SRSP/SRMP/</w:t>
            </w:r>
            <w:proofErr w:type="gramStart"/>
            <w:r w:rsidRPr="00A466CD">
              <w:rPr>
                <w:rFonts w:ascii="Times New Roman" w:hAnsi="Times New Roman" w:cs="Times New Roman"/>
                <w:sz w:val="24"/>
                <w:szCs w:val="24"/>
                <w:lang w:val="en-US"/>
              </w:rPr>
              <w:t>CPD(</w:t>
            </w:r>
            <w:proofErr w:type="gramEnd"/>
            <w:r w:rsidRPr="00A466CD">
              <w:rPr>
                <w:rFonts w:ascii="Times New Roman" w:hAnsi="Times New Roman" w:cs="Times New Roman"/>
                <w:sz w:val="24"/>
                <w:szCs w:val="24"/>
                <w:lang w:val="en-US"/>
              </w:rPr>
              <w:t>qty):</w:t>
            </w:r>
          </w:p>
          <w:p w14:paraId="31EA23B7"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30 hours</w:t>
            </w:r>
          </w:p>
        </w:tc>
      </w:tr>
      <w:tr w:rsidR="00F27143" w14:paraId="33A48169" w14:textId="77777777" w:rsidTr="002F2134">
        <w:trPr>
          <w:trHeight w:val="910"/>
          <w:jc w:val="center"/>
        </w:trPr>
        <w:tc>
          <w:tcPr>
            <w:tcW w:w="519" w:type="dxa"/>
            <w:tcBorders>
              <w:top w:val="single" w:sz="4" w:space="0" w:color="000000"/>
              <w:left w:val="single" w:sz="4" w:space="0" w:color="000000"/>
              <w:bottom w:val="single" w:sz="4" w:space="0" w:color="000000"/>
              <w:right w:val="single" w:sz="4" w:space="0" w:color="000000"/>
            </w:tcBorders>
          </w:tcPr>
          <w:p w14:paraId="1D242074"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6697" w:type="dxa"/>
            <w:gridSpan w:val="2"/>
            <w:tcBorders>
              <w:top w:val="single" w:sz="4" w:space="0" w:color="000000"/>
              <w:left w:val="single" w:sz="4" w:space="0" w:color="000000"/>
              <w:bottom w:val="single" w:sz="4" w:space="0" w:color="000000"/>
              <w:right w:val="single" w:sz="4" w:space="0" w:color="000000"/>
            </w:tcBorders>
          </w:tcPr>
          <w:p w14:paraId="0DFDCEF2" w14:textId="77777777" w:rsidR="00F27143" w:rsidRPr="00A466CD" w:rsidRDefault="00F27143" w:rsidP="002F2134">
            <w:pPr>
              <w:spacing w:after="0" w:line="240" w:lineRule="auto"/>
              <w:jc w:val="both"/>
              <w:rPr>
                <w:rFonts w:ascii="Times New Roman" w:eastAsia="Times New Roman" w:hAnsi="Times New Roman" w:cs="Times New Roman"/>
                <w:b/>
                <w:bCs/>
                <w:sz w:val="24"/>
                <w:szCs w:val="24"/>
                <w:lang w:val="en-US"/>
              </w:rPr>
            </w:pPr>
            <w:r>
              <w:rPr>
                <w:rFonts w:ascii="Times New Roman" w:hAnsi="Times New Roman" w:cs="Times New Roman"/>
                <w:sz w:val="24"/>
                <w:szCs w:val="24"/>
                <w:lang w:val="en-US"/>
              </w:rPr>
              <w:t>Discipline ID:</w:t>
            </w:r>
            <w:r w:rsidRPr="00A466CD">
              <w:rPr>
                <w:rFonts w:ascii="Times New Roman" w:hAnsi="Times New Roman" w:cs="Times New Roman"/>
                <w:b/>
                <w:bCs/>
                <w:sz w:val="24"/>
                <w:szCs w:val="24"/>
                <w:lang w:val="en-US"/>
              </w:rPr>
              <w:t>91150</w:t>
            </w:r>
          </w:p>
          <w:p w14:paraId="5CF8D45B" w14:textId="77777777" w:rsidR="00F27143" w:rsidRPr="00A466CD" w:rsidRDefault="00F27143" w:rsidP="002F2134">
            <w:pPr>
              <w:spacing w:after="0" w:line="240" w:lineRule="auto"/>
              <w:jc w:val="both"/>
              <w:rPr>
                <w:lang w:val="en-US"/>
              </w:rPr>
            </w:pPr>
            <w:r w:rsidRPr="00A466CD">
              <w:rPr>
                <w:rFonts w:ascii="Times New Roman" w:hAnsi="Times New Roman" w:cs="Times New Roman"/>
                <w:sz w:val="24"/>
                <w:szCs w:val="24"/>
                <w:lang w:val="en-US"/>
              </w:rPr>
              <w:t xml:space="preserve">Discipline code: </w:t>
            </w:r>
            <w:r>
              <w:rPr>
                <w:rFonts w:ascii="Times New Roman" w:hAnsi="Times New Roman" w:cs="Times New Roman"/>
                <w:b/>
                <w:bCs/>
                <w:sz w:val="24"/>
                <w:szCs w:val="24"/>
                <w:lang w:val="en-US"/>
              </w:rPr>
              <w:t>SP 4303</w:t>
            </w:r>
          </w:p>
        </w:tc>
        <w:tc>
          <w:tcPr>
            <w:tcW w:w="392" w:type="dxa"/>
            <w:tcBorders>
              <w:top w:val="single" w:sz="4" w:space="0" w:color="000000"/>
              <w:left w:val="single" w:sz="4" w:space="0" w:color="000000"/>
              <w:bottom w:val="single" w:sz="4" w:space="0" w:color="000000"/>
              <w:right w:val="single" w:sz="4" w:space="0" w:color="000000"/>
            </w:tcBorders>
          </w:tcPr>
          <w:p w14:paraId="50F79AF9"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6563" w:type="dxa"/>
            <w:tcBorders>
              <w:top w:val="single" w:sz="4" w:space="0" w:color="000000"/>
              <w:left w:val="single" w:sz="4" w:space="0" w:color="000000"/>
              <w:bottom w:val="single" w:sz="4" w:space="0" w:color="000000"/>
              <w:right w:val="single" w:sz="4" w:space="0" w:color="000000"/>
            </w:tcBorders>
          </w:tcPr>
          <w:p w14:paraId="46011C39" w14:textId="77777777" w:rsidR="00F27143" w:rsidRDefault="00F27143" w:rsidP="002F2134">
            <w:pPr>
              <w:spacing w:after="0" w:line="240" w:lineRule="auto"/>
              <w:jc w:val="both"/>
            </w:pPr>
            <w:proofErr w:type="spellStart"/>
            <w:r>
              <w:rPr>
                <w:rFonts w:ascii="Times New Roman" w:hAnsi="Times New Roman" w:cs="Times New Roman"/>
                <w:b/>
                <w:bCs/>
                <w:i/>
                <w:iCs/>
                <w:sz w:val="24"/>
                <w:szCs w:val="24"/>
              </w:rPr>
              <w:t>Required</w:t>
            </w:r>
            <w:r>
              <w:rPr>
                <w:rFonts w:ascii="Times New Roman" w:hAnsi="Times New Roman" w:cs="Times New Roman"/>
                <w:sz w:val="24"/>
                <w:szCs w:val="24"/>
              </w:rPr>
              <w:t>-yes</w:t>
            </w:r>
            <w:proofErr w:type="spellEnd"/>
          </w:p>
        </w:tc>
      </w:tr>
      <w:tr w:rsidR="00F27143" w14:paraId="027E2561" w14:textId="77777777" w:rsidTr="002F2134">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Pr>
          <w:p w14:paraId="490576A8" w14:textId="77777777" w:rsidR="00F27143" w:rsidRDefault="00F27143" w:rsidP="002F2134">
            <w:pPr>
              <w:spacing w:after="0" w:line="240" w:lineRule="auto"/>
              <w:jc w:val="both"/>
            </w:pPr>
            <w:r>
              <w:rPr>
                <w:rFonts w:ascii="Times New Roman" w:hAnsi="Times New Roman" w:cs="Times New Roman"/>
                <w:b/>
                <w:bCs/>
                <w:sz w:val="24"/>
                <w:szCs w:val="24"/>
                <w:lang w:val="en-US"/>
              </w:rPr>
              <w:lastRenderedPageBreak/>
              <w:t>2.</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Pr>
          <w:p w14:paraId="71A5D8E1" w14:textId="77777777" w:rsidR="00F27143" w:rsidRDefault="00F27143" w:rsidP="002F2134">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Discipline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description</w:t>
            </w:r>
            <w:proofErr w:type="spellEnd"/>
          </w:p>
        </w:tc>
      </w:tr>
      <w:tr w:rsidR="00F27143" w:rsidRPr="00F12C63" w14:paraId="60B7E320" w14:textId="77777777" w:rsidTr="002F2134">
        <w:trPr>
          <w:trHeight w:val="1993"/>
          <w:jc w:val="center"/>
        </w:trPr>
        <w:tc>
          <w:tcPr>
            <w:tcW w:w="519" w:type="dxa"/>
            <w:tcBorders>
              <w:top w:val="single" w:sz="4" w:space="0" w:color="000000"/>
              <w:left w:val="single" w:sz="4" w:space="0" w:color="000000"/>
              <w:bottom w:val="single" w:sz="4" w:space="0" w:color="000000"/>
              <w:right w:val="single" w:sz="4" w:space="0" w:color="000000"/>
            </w:tcBorders>
          </w:tcPr>
          <w:p w14:paraId="3C6CB49C" w14:textId="77777777" w:rsidR="00F27143" w:rsidRDefault="00F27143" w:rsidP="002F2134">
            <w:pPr>
              <w:snapToGrid w:val="0"/>
            </w:pPr>
          </w:p>
        </w:tc>
        <w:tc>
          <w:tcPr>
            <w:tcW w:w="13652" w:type="dxa"/>
            <w:gridSpan w:val="4"/>
            <w:tcBorders>
              <w:top w:val="single" w:sz="4" w:space="0" w:color="000000"/>
              <w:left w:val="single" w:sz="4" w:space="0" w:color="000000"/>
              <w:bottom w:val="single" w:sz="4" w:space="0" w:color="000000"/>
              <w:right w:val="single" w:sz="4" w:space="0" w:color="000000"/>
            </w:tcBorders>
          </w:tcPr>
          <w:p w14:paraId="31598B42" w14:textId="77777777" w:rsidR="00F27143" w:rsidRPr="00A466CD" w:rsidRDefault="00F27143" w:rsidP="002F2134">
            <w:pPr>
              <w:snapToGrid w:val="0"/>
              <w:rPr>
                <w:rFonts w:ascii="Times New Roman" w:eastAsia="Times New Roman" w:hAnsi="Times New Roman" w:cs="Times New Roman"/>
                <w:sz w:val="24"/>
                <w:szCs w:val="24"/>
                <w:lang w:val="en-US"/>
              </w:rPr>
            </w:pPr>
          </w:p>
          <w:p w14:paraId="53403180" w14:textId="77777777" w:rsidR="00F27143" w:rsidRPr="00A466CD" w:rsidRDefault="00F27143" w:rsidP="002F2134">
            <w:pPr>
              <w:pStyle w:val="A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lang w:val="en-US"/>
              </w:rPr>
            </w:pPr>
            <w:r w:rsidRPr="00A466CD">
              <w:rPr>
                <w:rFonts w:ascii="Times New Roman" w:hAnsi="Times New Roman" w:cs="Times New Roman"/>
                <w:sz w:val="24"/>
                <w:szCs w:val="24"/>
                <w:lang w:val="en-US"/>
              </w:rPr>
              <w:t>The discipline develops knowledge and practical skills on problems related to etiology, pathogenesis, collection of clinical information in patients with dentition defects, clinic, diagnosis, clinical and laboratory stages of manufacturing partial dentures and complete dentures, examination methods and treatment features of patients with partial or complete dentition defects, in accordance with clinical guidelines. protocols of the Republic of Kazakhstan.</w:t>
            </w:r>
          </w:p>
        </w:tc>
      </w:tr>
      <w:tr w:rsidR="00F27143" w:rsidRPr="00F12C63" w14:paraId="21FF039C" w14:textId="77777777" w:rsidTr="002F2134">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Pr>
          <w:p w14:paraId="0991247C" w14:textId="77777777" w:rsidR="00F27143" w:rsidRDefault="00F27143" w:rsidP="002F2134">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Pr>
          <w:p w14:paraId="20316511" w14:textId="77777777" w:rsidR="00F27143" w:rsidRPr="00A466CD" w:rsidRDefault="00F27143" w:rsidP="002F2134">
            <w:pPr>
              <w:rPr>
                <w:rFonts w:ascii="Times New Roman" w:hAnsi="Times New Roman" w:cs="Times New Roman"/>
                <w:b/>
                <w:bCs/>
                <w:sz w:val="24"/>
                <w:szCs w:val="24"/>
                <w:lang w:val="en-US"/>
              </w:rPr>
            </w:pPr>
            <w:r w:rsidRPr="00A466CD">
              <w:rPr>
                <w:rFonts w:ascii="Times New Roman" w:hAnsi="Times New Roman" w:cs="Times New Roman"/>
                <w:b/>
                <w:bCs/>
                <w:sz w:val="24"/>
                <w:szCs w:val="24"/>
                <w:lang w:val="en-US"/>
              </w:rPr>
              <w:t xml:space="preserve">The purpose of the discipline </w:t>
            </w:r>
          </w:p>
        </w:tc>
      </w:tr>
      <w:tr w:rsidR="00F27143" w:rsidRPr="00F12C63" w14:paraId="09DA7156" w14:textId="77777777" w:rsidTr="002F2134">
        <w:trPr>
          <w:trHeight w:val="1510"/>
          <w:jc w:val="center"/>
        </w:trPr>
        <w:tc>
          <w:tcPr>
            <w:tcW w:w="14171" w:type="dxa"/>
            <w:gridSpan w:val="5"/>
            <w:tcBorders>
              <w:top w:val="single" w:sz="4" w:space="0" w:color="000000"/>
              <w:left w:val="single" w:sz="4" w:space="0" w:color="000000"/>
              <w:bottom w:val="single" w:sz="4" w:space="0" w:color="000000"/>
              <w:right w:val="single" w:sz="4" w:space="0" w:color="000000"/>
            </w:tcBorders>
          </w:tcPr>
          <w:p w14:paraId="4F3A479F" w14:textId="77777777" w:rsidR="00F27143" w:rsidRPr="00A466CD" w:rsidRDefault="00F27143" w:rsidP="002F2134">
            <w:pPr>
              <w:pStyle w:val="A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rPr>
                <w:lang w:val="en-US"/>
              </w:rPr>
            </w:pPr>
            <w:r w:rsidRPr="00A466CD">
              <w:rPr>
                <w:rFonts w:ascii="Times New Roman" w:hAnsi="Times New Roman" w:cs="Times New Roman"/>
                <w:sz w:val="24"/>
                <w:szCs w:val="24"/>
                <w:lang w:val="en-US"/>
              </w:rPr>
              <w:t xml:space="preserve">is to teach students to conduct a clinical examination of a patient with complete and partial </w:t>
            </w:r>
            <w:proofErr w:type="spellStart"/>
            <w:r w:rsidRPr="00A466CD">
              <w:rPr>
                <w:rFonts w:ascii="Times New Roman" w:hAnsi="Times New Roman" w:cs="Times New Roman"/>
                <w:sz w:val="24"/>
                <w:szCs w:val="24"/>
                <w:lang w:val="en-US"/>
              </w:rPr>
              <w:t>adentia</w:t>
            </w:r>
            <w:proofErr w:type="spellEnd"/>
            <w:r w:rsidRPr="00A466CD">
              <w:rPr>
                <w:rFonts w:ascii="Times New Roman" w:hAnsi="Times New Roman" w:cs="Times New Roman"/>
                <w:sz w:val="24"/>
                <w:szCs w:val="24"/>
                <w:lang w:val="en-US"/>
              </w:rPr>
              <w:t>, to draw up an orthopedic treatment plan in accordance with the diagnosis, to choose the right orthopedic design, to demonstrate the implementation of the clinical stages of manufacturing plate removable prostheses under the guidance of a teacher.  Train the student to take casts of the upper and lower jaw. Teach you how to fill out orthopedic patient profiles and make a preliminary diagnosis based on a panoramic X-ray image.</w:t>
            </w:r>
          </w:p>
        </w:tc>
      </w:tr>
      <w:tr w:rsidR="00F27143" w:rsidRPr="00F12C63" w14:paraId="14AD82F1" w14:textId="77777777" w:rsidTr="002F2134">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Pr>
          <w:p w14:paraId="1C3AAA2A" w14:textId="77777777" w:rsidR="00F27143" w:rsidRDefault="00F27143" w:rsidP="002F21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Pr>
          <w:p w14:paraId="119ED066" w14:textId="77777777" w:rsidR="00F27143" w:rsidRPr="00A466CD" w:rsidRDefault="00F27143" w:rsidP="002F2134">
            <w:pPr>
              <w:spacing w:after="0" w:line="240" w:lineRule="auto"/>
              <w:jc w:val="both"/>
              <w:rPr>
                <w:rFonts w:ascii="Times New Roman" w:hAnsi="Times New Roman" w:cs="Times New Roman"/>
                <w:b/>
                <w:bCs/>
                <w:sz w:val="24"/>
                <w:szCs w:val="24"/>
                <w:lang w:val="en-US"/>
              </w:rPr>
            </w:pPr>
            <w:r w:rsidRPr="00A466CD">
              <w:rPr>
                <w:rFonts w:ascii="Times New Roman" w:hAnsi="Times New Roman" w:cs="Times New Roman"/>
                <w:b/>
                <w:bCs/>
                <w:sz w:val="24"/>
                <w:szCs w:val="24"/>
                <w:lang w:val="en-US"/>
              </w:rPr>
              <w:t xml:space="preserve">Results of training (RO) in </w:t>
            </w:r>
            <w:proofErr w:type="gramStart"/>
            <w:r w:rsidRPr="00A466CD">
              <w:rPr>
                <w:rFonts w:ascii="Times New Roman" w:hAnsi="Times New Roman" w:cs="Times New Roman"/>
                <w:b/>
                <w:bCs/>
                <w:sz w:val="24"/>
                <w:szCs w:val="24"/>
                <w:lang w:val="en-US"/>
              </w:rPr>
              <w:t>the discipline</w:t>
            </w:r>
            <w:proofErr w:type="gramEnd"/>
            <w:r w:rsidRPr="00A466CD">
              <w:rPr>
                <w:rFonts w:ascii="Times New Roman" w:hAnsi="Times New Roman" w:cs="Times New Roman"/>
                <w:b/>
                <w:bCs/>
                <w:sz w:val="24"/>
                <w:szCs w:val="24"/>
                <w:lang w:val="en-US"/>
              </w:rPr>
              <w:t xml:space="preserve"> (3-5)</w:t>
            </w:r>
          </w:p>
        </w:tc>
      </w:tr>
      <w:tr w:rsidR="00F27143" w:rsidRPr="00F12C63" w14:paraId="0B3C2DC3" w14:textId="77777777" w:rsidTr="002F2134">
        <w:trPr>
          <w:trHeight w:val="910"/>
          <w:jc w:val="center"/>
        </w:trPr>
        <w:tc>
          <w:tcPr>
            <w:tcW w:w="519" w:type="dxa"/>
            <w:tcBorders>
              <w:top w:val="single" w:sz="4" w:space="0" w:color="000000"/>
              <w:left w:val="single" w:sz="4" w:space="0" w:color="000000"/>
              <w:bottom w:val="single" w:sz="4" w:space="0" w:color="000000"/>
              <w:right w:val="single" w:sz="4" w:space="0" w:color="000000"/>
            </w:tcBorders>
          </w:tcPr>
          <w:p w14:paraId="5F851FA1" w14:textId="77777777" w:rsidR="00F27143" w:rsidRPr="00A466CD" w:rsidRDefault="00F27143" w:rsidP="002F2134">
            <w:pPr>
              <w:snapToGrid w:val="0"/>
              <w:rPr>
                <w:lang w:val="en-US"/>
              </w:rPr>
            </w:pPr>
          </w:p>
        </w:tc>
        <w:tc>
          <w:tcPr>
            <w:tcW w:w="6697" w:type="dxa"/>
            <w:gridSpan w:val="2"/>
            <w:tcBorders>
              <w:top w:val="single" w:sz="4" w:space="0" w:color="000000"/>
              <w:left w:val="single" w:sz="4" w:space="0" w:color="000000"/>
              <w:bottom w:val="single" w:sz="4" w:space="0" w:color="000000"/>
              <w:right w:val="single" w:sz="4" w:space="0" w:color="000000"/>
            </w:tcBorders>
          </w:tcPr>
          <w:p w14:paraId="111B59A7"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discipline</w:t>
            </w:r>
            <w:proofErr w:type="spellEnd"/>
            <w:r>
              <w:rPr>
                <w:rFonts w:ascii="Times New Roman" w:hAnsi="Times New Roman" w:cs="Times New Roman"/>
                <w:sz w:val="24"/>
                <w:szCs w:val="24"/>
              </w:rPr>
              <w:t xml:space="preserve"> </w:t>
            </w:r>
          </w:p>
        </w:tc>
        <w:tc>
          <w:tcPr>
            <w:tcW w:w="6955" w:type="dxa"/>
            <w:gridSpan w:val="2"/>
            <w:tcBorders>
              <w:top w:val="single" w:sz="4" w:space="0" w:color="000000"/>
              <w:left w:val="single" w:sz="4" w:space="0" w:color="000000"/>
              <w:bottom w:val="single" w:sz="4" w:space="0" w:color="000000"/>
              <w:right w:val="single" w:sz="4" w:space="0" w:color="000000"/>
            </w:tcBorders>
          </w:tcPr>
          <w:p w14:paraId="614B204D" w14:textId="77777777" w:rsidR="00F27143" w:rsidRPr="00A466CD" w:rsidRDefault="00F27143" w:rsidP="002F2134">
            <w:pPr>
              <w:spacing w:after="0" w:line="240" w:lineRule="auto"/>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RO for the educational program, </w:t>
            </w:r>
          </w:p>
          <w:p w14:paraId="1A231280" w14:textId="77777777" w:rsidR="00F27143" w:rsidRPr="00A466CD" w:rsidRDefault="00F27143" w:rsidP="002F2134">
            <w:pPr>
              <w:spacing w:after="0" w:line="240" w:lineRule="auto"/>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which is associated with the RO for </w:t>
            </w:r>
            <w:proofErr w:type="gramStart"/>
            <w:r w:rsidRPr="00A466CD">
              <w:rPr>
                <w:rFonts w:ascii="Times New Roman" w:hAnsi="Times New Roman" w:cs="Times New Roman"/>
                <w:sz w:val="24"/>
                <w:szCs w:val="24"/>
                <w:lang w:val="en-US"/>
              </w:rPr>
              <w:t>the discipline</w:t>
            </w:r>
            <w:proofErr w:type="gramEnd"/>
            <w:r w:rsidRPr="00A466CD">
              <w:rPr>
                <w:rFonts w:ascii="Times New Roman" w:hAnsi="Times New Roman" w:cs="Times New Roman"/>
                <w:sz w:val="24"/>
                <w:szCs w:val="24"/>
                <w:lang w:val="en-US"/>
              </w:rPr>
              <w:t xml:space="preserve"> </w:t>
            </w:r>
          </w:p>
          <w:p w14:paraId="4E897AE3" w14:textId="77777777" w:rsidR="00F27143" w:rsidRPr="00A466CD" w:rsidRDefault="00F27143" w:rsidP="002F2134">
            <w:pPr>
              <w:spacing w:after="0" w:line="240" w:lineRule="auto"/>
              <w:rPr>
                <w:rFonts w:ascii="Times New Roman" w:hAnsi="Times New Roman" w:cs="Times New Roman"/>
                <w:sz w:val="24"/>
                <w:szCs w:val="24"/>
                <w:lang w:val="en-US"/>
              </w:rPr>
            </w:pPr>
            <w:r w:rsidRPr="00A466CD">
              <w:rPr>
                <w:rFonts w:ascii="Times New Roman" w:hAnsi="Times New Roman" w:cs="Times New Roman"/>
                <w:sz w:val="24"/>
                <w:szCs w:val="24"/>
                <w:lang w:val="en-US"/>
              </w:rPr>
              <w:t>(RO number from the OP passport)</w:t>
            </w:r>
          </w:p>
        </w:tc>
      </w:tr>
      <w:tr w:rsidR="00F27143" w:rsidRPr="00F27143" w14:paraId="7CFD2965" w14:textId="77777777" w:rsidTr="002F2134">
        <w:trPr>
          <w:trHeight w:val="1800"/>
          <w:jc w:val="center"/>
        </w:trPr>
        <w:tc>
          <w:tcPr>
            <w:tcW w:w="519" w:type="dxa"/>
            <w:tcBorders>
              <w:top w:val="single" w:sz="4" w:space="0" w:color="000000"/>
              <w:left w:val="single" w:sz="4" w:space="0" w:color="000000"/>
              <w:bottom w:val="single" w:sz="4" w:space="0" w:color="000000"/>
              <w:right w:val="single" w:sz="4" w:space="0" w:color="000000"/>
            </w:tcBorders>
          </w:tcPr>
          <w:p w14:paraId="1EB43668" w14:textId="77777777" w:rsidR="00F27143" w:rsidRDefault="00F27143" w:rsidP="002F2134">
            <w:pPr>
              <w:spacing w:after="0" w:line="240" w:lineRule="auto"/>
              <w:jc w:val="both"/>
            </w:pPr>
            <w:r>
              <w:rPr>
                <w:rFonts w:ascii="Times New Roman" w:hAnsi="Times New Roman" w:cs="Times New Roman"/>
                <w:sz w:val="24"/>
                <w:szCs w:val="24"/>
                <w:lang w:val="en-US"/>
              </w:rPr>
              <w:t>1.</w:t>
            </w:r>
          </w:p>
        </w:tc>
        <w:tc>
          <w:tcPr>
            <w:tcW w:w="5909" w:type="dxa"/>
            <w:tcBorders>
              <w:top w:val="single" w:sz="4" w:space="0" w:color="000000"/>
              <w:left w:val="single" w:sz="4" w:space="0" w:color="000000"/>
              <w:bottom w:val="single" w:sz="4" w:space="0" w:color="000000"/>
              <w:right w:val="single" w:sz="4" w:space="0" w:color="000000"/>
            </w:tcBorders>
          </w:tcPr>
          <w:p w14:paraId="0297FFD6" w14:textId="77777777" w:rsidR="00F27143" w:rsidRPr="00A466CD" w:rsidRDefault="00F27143" w:rsidP="002F2134">
            <w:pPr>
              <w:pStyle w:val="Af"/>
              <w:shd w:val="clear" w:color="auto" w:fill="FFFFFF"/>
              <w:jc w:val="both"/>
              <w:rPr>
                <w:lang w:val="en-US"/>
              </w:rPr>
            </w:pPr>
            <w:r w:rsidRPr="00A466CD">
              <w:rPr>
                <w:rFonts w:ascii="Times New Roman" w:hAnsi="Times New Roman" w:cs="Times New Roman"/>
                <w:kern w:val="2"/>
                <w:sz w:val="24"/>
                <w:szCs w:val="24"/>
                <w:lang w:val="en-US"/>
              </w:rPr>
              <w:t xml:space="preserve">Understand the classification of Kennedy and </w:t>
            </w:r>
            <w:proofErr w:type="spellStart"/>
            <w:r w:rsidRPr="00A466CD">
              <w:rPr>
                <w:rFonts w:ascii="Times New Roman" w:hAnsi="Times New Roman" w:cs="Times New Roman"/>
                <w:kern w:val="2"/>
                <w:sz w:val="24"/>
                <w:szCs w:val="24"/>
                <w:lang w:val="en-US"/>
              </w:rPr>
              <w:t>Kurdlyansky</w:t>
            </w:r>
            <w:proofErr w:type="spellEnd"/>
            <w:r w:rsidRPr="00A466CD">
              <w:rPr>
                <w:rFonts w:ascii="Times New Roman" w:hAnsi="Times New Roman" w:cs="Times New Roman"/>
                <w:kern w:val="2"/>
                <w:sz w:val="24"/>
                <w:szCs w:val="24"/>
                <w:lang w:val="en-US"/>
              </w:rPr>
              <w:t xml:space="preserve"> dentition defects. Know the types of removable dentures, their indications and contraindications. Know the basic and auxiliary modern materials used in orthopedics. Be able to choose the colors and shapes of teeth, </w:t>
            </w:r>
            <w:proofErr w:type="gramStart"/>
            <w:r w:rsidRPr="00A466CD">
              <w:rPr>
                <w:rFonts w:ascii="Times New Roman" w:hAnsi="Times New Roman" w:cs="Times New Roman"/>
                <w:kern w:val="2"/>
                <w:sz w:val="24"/>
                <w:szCs w:val="24"/>
                <w:lang w:val="en-US"/>
              </w:rPr>
              <w:t>taking into account</w:t>
            </w:r>
            <w:proofErr w:type="gramEnd"/>
            <w:r w:rsidRPr="00A466CD">
              <w:rPr>
                <w:rFonts w:ascii="Times New Roman" w:hAnsi="Times New Roman" w:cs="Times New Roman"/>
                <w:kern w:val="2"/>
                <w:sz w:val="24"/>
                <w:szCs w:val="24"/>
                <w:lang w:val="en-US"/>
              </w:rPr>
              <w:t xml:space="preserve"> the patient's characteristics, </w:t>
            </w:r>
            <w:proofErr w:type="gramStart"/>
            <w:r w:rsidRPr="00A466CD">
              <w:rPr>
                <w:rFonts w:ascii="Times New Roman" w:hAnsi="Times New Roman" w:cs="Times New Roman"/>
                <w:kern w:val="2"/>
                <w:sz w:val="24"/>
                <w:szCs w:val="24"/>
                <w:lang w:val="en-US"/>
              </w:rPr>
              <w:t>taking into account</w:t>
            </w:r>
            <w:proofErr w:type="gramEnd"/>
            <w:r w:rsidRPr="00A466CD">
              <w:rPr>
                <w:rFonts w:ascii="Times New Roman" w:hAnsi="Times New Roman" w:cs="Times New Roman"/>
                <w:kern w:val="2"/>
                <w:sz w:val="24"/>
                <w:szCs w:val="24"/>
                <w:lang w:val="en-US"/>
              </w:rPr>
              <w:t xml:space="preserve"> the financial possibilities and individual wishes</w:t>
            </w:r>
          </w:p>
        </w:tc>
        <w:tc>
          <w:tcPr>
            <w:tcW w:w="788" w:type="dxa"/>
            <w:tcBorders>
              <w:top w:val="single" w:sz="4" w:space="0" w:color="000000"/>
              <w:left w:val="single" w:sz="4" w:space="0" w:color="000000"/>
              <w:bottom w:val="single" w:sz="4" w:space="0" w:color="000000"/>
              <w:right w:val="single" w:sz="4" w:space="0" w:color="000000"/>
            </w:tcBorders>
          </w:tcPr>
          <w:p w14:paraId="1C3E763B" w14:textId="77777777" w:rsidR="00F27143" w:rsidRDefault="00F27143" w:rsidP="002F2134">
            <w:pPr>
              <w:spacing w:after="0" w:line="240" w:lineRule="auto"/>
              <w:jc w:val="both"/>
            </w:pPr>
            <w:r>
              <w:rPr>
                <w:rFonts w:ascii="Times New Roman" w:hAnsi="Times New Roman" w:cs="Times New Roman"/>
                <w:sz w:val="24"/>
                <w:szCs w:val="24"/>
              </w:rPr>
              <w:t xml:space="preserve">Level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proficiency-1</w:t>
            </w:r>
          </w:p>
        </w:tc>
        <w:tc>
          <w:tcPr>
            <w:tcW w:w="6955" w:type="dxa"/>
            <w:gridSpan w:val="2"/>
            <w:tcBorders>
              <w:top w:val="single" w:sz="4" w:space="0" w:color="000000"/>
              <w:left w:val="single" w:sz="4" w:space="0" w:color="000000"/>
              <w:bottom w:val="single" w:sz="4" w:space="0" w:color="000000"/>
              <w:right w:val="single" w:sz="4" w:space="0" w:color="000000"/>
            </w:tcBorders>
            <w:tcMar>
              <w:left w:w="107" w:type="dxa"/>
            </w:tcMar>
          </w:tcPr>
          <w:p w14:paraId="234A85D6" w14:textId="77777777" w:rsidR="00F27143" w:rsidRPr="00A466CD" w:rsidRDefault="00F27143" w:rsidP="002F2134">
            <w:pPr>
              <w:spacing w:after="0" w:line="240" w:lineRule="auto"/>
              <w:ind w:left="27"/>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 xml:space="preserve">. Apply detailed knowledge of the typical structure and functions of the human body at the level from molecules to cells of organs and the whole body; </w:t>
            </w:r>
          </w:p>
        </w:tc>
      </w:tr>
      <w:tr w:rsidR="00F27143" w:rsidRPr="00F27143" w14:paraId="2EE62F4E" w14:textId="77777777" w:rsidTr="002F2134">
        <w:trPr>
          <w:trHeight w:val="3171"/>
          <w:jc w:val="center"/>
        </w:trPr>
        <w:tc>
          <w:tcPr>
            <w:tcW w:w="519" w:type="dxa"/>
            <w:tcBorders>
              <w:top w:val="single" w:sz="4" w:space="0" w:color="000000"/>
              <w:left w:val="single" w:sz="4" w:space="0" w:color="000000"/>
              <w:bottom w:val="single" w:sz="4" w:space="0" w:color="000000"/>
              <w:right w:val="single" w:sz="4" w:space="0" w:color="000000"/>
            </w:tcBorders>
          </w:tcPr>
          <w:p w14:paraId="172A12E9" w14:textId="77777777" w:rsidR="00F27143" w:rsidRDefault="00F27143" w:rsidP="002F2134">
            <w:pPr>
              <w:spacing w:after="0" w:line="240" w:lineRule="auto"/>
              <w:jc w:val="both"/>
            </w:pPr>
            <w:r>
              <w:rPr>
                <w:rFonts w:ascii="Times New Roman" w:hAnsi="Times New Roman" w:cs="Times New Roman"/>
                <w:sz w:val="24"/>
                <w:szCs w:val="24"/>
              </w:rPr>
              <w:lastRenderedPageBreak/>
              <w:t>2.</w:t>
            </w:r>
          </w:p>
        </w:tc>
        <w:tc>
          <w:tcPr>
            <w:tcW w:w="5909" w:type="dxa"/>
            <w:tcBorders>
              <w:top w:val="single" w:sz="4" w:space="0" w:color="000000"/>
              <w:left w:val="single" w:sz="4" w:space="0" w:color="000000"/>
              <w:bottom w:val="single" w:sz="4" w:space="0" w:color="000000"/>
              <w:right w:val="single" w:sz="4" w:space="0" w:color="000000"/>
            </w:tcBorders>
          </w:tcPr>
          <w:p w14:paraId="44243B01" w14:textId="77777777" w:rsidR="00F27143" w:rsidRDefault="00F27143" w:rsidP="002F2134">
            <w:pPr>
              <w:pStyle w:val="AA0"/>
              <w:shd w:val="clear" w:color="auto" w:fill="FFFFFF"/>
              <w:spacing w:after="0" w:line="240" w:lineRule="auto"/>
              <w:jc w:val="both"/>
              <w:rPr>
                <w:rFonts w:ascii="Times New Roman" w:hAnsi="Times New Roman" w:cs="Times New Roman"/>
                <w:sz w:val="24"/>
                <w:szCs w:val="24"/>
              </w:rPr>
            </w:pPr>
            <w:r w:rsidRPr="00A466CD">
              <w:rPr>
                <w:rFonts w:ascii="Times New Roman" w:hAnsi="Times New Roman" w:cs="Times New Roman"/>
                <w:sz w:val="24"/>
                <w:szCs w:val="24"/>
                <w:lang w:val="en-US"/>
              </w:rPr>
              <w:t xml:space="preserve">Be able to apply theoretical knowledge in practice. Be able to examine a patient with complete and partial tooth loss. Choose the optimal design of a removable prosthesis, </w:t>
            </w:r>
            <w:proofErr w:type="gramStart"/>
            <w:r w:rsidRPr="00A466CD">
              <w:rPr>
                <w:rFonts w:ascii="Times New Roman" w:hAnsi="Times New Roman" w:cs="Times New Roman"/>
                <w:sz w:val="24"/>
                <w:szCs w:val="24"/>
                <w:lang w:val="en-US"/>
              </w:rPr>
              <w:t>taking into account</w:t>
            </w:r>
            <w:proofErr w:type="gramEnd"/>
            <w:r w:rsidRPr="00A466CD">
              <w:rPr>
                <w:rFonts w:ascii="Times New Roman" w:hAnsi="Times New Roman" w:cs="Times New Roman"/>
                <w:sz w:val="24"/>
                <w:szCs w:val="24"/>
                <w:lang w:val="en-US"/>
              </w:rPr>
              <w:t xml:space="preserve"> all the characteristics of the patient. Be able to make anatomical and functional casts. Be able to determine the central ratio of the jaws. </w:t>
            </w:r>
            <w:r>
              <w:rPr>
                <w:rFonts w:ascii="Times New Roman" w:hAnsi="Times New Roman" w:cs="Times New Roman"/>
                <w:sz w:val="24"/>
                <w:szCs w:val="24"/>
              </w:rPr>
              <w:t xml:space="preserve">Be </w:t>
            </w:r>
            <w:proofErr w:type="spellStart"/>
            <w:r>
              <w:rPr>
                <w:rFonts w:ascii="Times New Roman" w:hAnsi="Times New Roman" w:cs="Times New Roman"/>
                <w:sz w:val="24"/>
                <w:szCs w:val="24"/>
              </w:rPr>
              <w:t>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correct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prosthesis</w:t>
            </w:r>
            <w:proofErr w:type="spellEnd"/>
            <w:r>
              <w:rPr>
                <w:rFonts w:ascii="Times New Roman" w:hAnsi="Times New Roman" w:cs="Times New Roman"/>
                <w:sz w:val="24"/>
                <w:szCs w:val="24"/>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CF85E58" w14:textId="77777777" w:rsidR="00F27143" w:rsidRDefault="00F27143" w:rsidP="002F2134">
            <w:pPr>
              <w:spacing w:after="0" w:line="240" w:lineRule="auto"/>
              <w:jc w:val="both"/>
            </w:pPr>
            <w:proofErr w:type="spellStart"/>
            <w:r>
              <w:rPr>
                <w:rFonts w:ascii="Times New Roman" w:hAnsi="Times New Roman" w:cs="Times New Roman"/>
                <w:sz w:val="24"/>
                <w:szCs w:val="24"/>
              </w:rPr>
              <w:t>Proficiency</w:t>
            </w:r>
            <w:proofErr w:type="spellEnd"/>
            <w:r>
              <w:rPr>
                <w:rFonts w:ascii="Times New Roman" w:hAnsi="Times New Roman" w:cs="Times New Roman"/>
                <w:sz w:val="24"/>
                <w:szCs w:val="24"/>
              </w:rPr>
              <w:t xml:space="preserve"> level-2</w:t>
            </w:r>
          </w:p>
        </w:tc>
        <w:tc>
          <w:tcPr>
            <w:tcW w:w="6955" w:type="dxa"/>
            <w:gridSpan w:val="2"/>
            <w:tcBorders>
              <w:top w:val="single" w:sz="4" w:space="0" w:color="000000"/>
              <w:left w:val="single" w:sz="4" w:space="0" w:color="000000"/>
              <w:bottom w:val="single" w:sz="4" w:space="0" w:color="000000"/>
              <w:right w:val="single" w:sz="4" w:space="0" w:color="000000"/>
            </w:tcBorders>
            <w:tcMar>
              <w:left w:w="107" w:type="dxa"/>
            </w:tcMar>
          </w:tcPr>
          <w:p w14:paraId="1F482CAA" w14:textId="77777777" w:rsidR="00F27143" w:rsidRPr="00A466CD" w:rsidRDefault="00F27143" w:rsidP="002F2134">
            <w:pPr>
              <w:spacing w:after="0" w:line="240" w:lineRule="auto"/>
              <w:ind w:left="27"/>
              <w:jc w:val="both"/>
              <w:rPr>
                <w:lang w:val="en-US"/>
              </w:rPr>
            </w:pPr>
            <w:r w:rsidRPr="00A466CD">
              <w:rPr>
                <w:rFonts w:ascii="Times New Roman" w:hAnsi="Times New Roman" w:cs="Times New Roman"/>
                <w:sz w:val="24"/>
                <w:szCs w:val="24"/>
                <w:lang w:val="en-US"/>
              </w:rPr>
              <w:t>Apply knowledge of the basic principles of human behavior for effective communication and treatment and diagnostic process in compliance with the principles of ethics and deontology; work effectively in an interprofessional, multidisciplinary team with other healthcare professionals;</w:t>
            </w:r>
          </w:p>
        </w:tc>
      </w:tr>
      <w:tr w:rsidR="00F27143" w:rsidRPr="00F27143" w14:paraId="79DB5CF8" w14:textId="77777777" w:rsidTr="002F2134">
        <w:trPr>
          <w:trHeight w:val="1470"/>
          <w:jc w:val="center"/>
        </w:trPr>
        <w:tc>
          <w:tcPr>
            <w:tcW w:w="519" w:type="dxa"/>
            <w:tcBorders>
              <w:top w:val="single" w:sz="4" w:space="0" w:color="000000"/>
              <w:left w:val="single" w:sz="4" w:space="0" w:color="000000"/>
              <w:bottom w:val="single" w:sz="4" w:space="0" w:color="000000"/>
              <w:right w:val="single" w:sz="4" w:space="0" w:color="000000"/>
            </w:tcBorders>
          </w:tcPr>
          <w:p w14:paraId="4FB189FE"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09" w:type="dxa"/>
            <w:tcBorders>
              <w:top w:val="single" w:sz="4" w:space="0" w:color="000000"/>
              <w:left w:val="single" w:sz="4" w:space="0" w:color="000000"/>
              <w:bottom w:val="single" w:sz="4" w:space="0" w:color="000000"/>
              <w:right w:val="single" w:sz="4" w:space="0" w:color="000000"/>
            </w:tcBorders>
          </w:tcPr>
          <w:p w14:paraId="6907BA20" w14:textId="77777777" w:rsidR="00F27143" w:rsidRPr="00A466CD" w:rsidRDefault="00F27143" w:rsidP="002F2134">
            <w:pPr>
              <w:pStyle w:val="AA0"/>
              <w:shd w:val="clear" w:color="auto" w:fill="FFFFFF"/>
              <w:spacing w:after="0" w:line="240" w:lineRule="auto"/>
              <w:jc w:val="both"/>
              <w:rPr>
                <w:lang w:val="en-US"/>
              </w:rPr>
            </w:pPr>
            <w:r w:rsidRPr="00A466CD">
              <w:rPr>
                <w:rFonts w:ascii="Times New Roman" w:hAnsi="Times New Roman" w:cs="Times New Roman"/>
                <w:sz w:val="24"/>
                <w:szCs w:val="24"/>
                <w:lang w:val="en-US"/>
              </w:rPr>
              <w:t xml:space="preserve">Master the technique of clinical manipulations at all stages of prosthetics. Master the methodology of clinical evaluation of the quality of prostheses. Possess the skills of prosthetics correction in case of patient complaints. Have communication skills with a dental technician and explain laboratory steps. </w:t>
            </w:r>
          </w:p>
        </w:tc>
        <w:tc>
          <w:tcPr>
            <w:tcW w:w="788" w:type="dxa"/>
            <w:tcBorders>
              <w:top w:val="single" w:sz="4" w:space="0" w:color="000000"/>
              <w:left w:val="single" w:sz="4" w:space="0" w:color="000000"/>
              <w:bottom w:val="single" w:sz="4" w:space="0" w:color="000000"/>
              <w:right w:val="single" w:sz="4" w:space="0" w:color="000000"/>
            </w:tcBorders>
          </w:tcPr>
          <w:p w14:paraId="687C4A32" w14:textId="77777777" w:rsidR="00F27143" w:rsidRDefault="00F27143" w:rsidP="002F213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Proficiency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level</w:t>
            </w:r>
            <w:proofErr w:type="spellEnd"/>
            <w:r>
              <w:rPr>
                <w:rFonts w:ascii="Times New Roman" w:hAnsi="Times New Roman" w:cs="Times New Roman"/>
                <w:sz w:val="24"/>
                <w:szCs w:val="24"/>
              </w:rPr>
              <w:t xml:space="preserve"> - 3</w:t>
            </w:r>
          </w:p>
        </w:tc>
        <w:tc>
          <w:tcPr>
            <w:tcW w:w="6955" w:type="dxa"/>
            <w:gridSpan w:val="2"/>
            <w:tcBorders>
              <w:top w:val="single" w:sz="4" w:space="0" w:color="000000"/>
              <w:left w:val="single" w:sz="4" w:space="0" w:color="000000"/>
              <w:bottom w:val="single" w:sz="4" w:space="0" w:color="000000"/>
              <w:right w:val="single" w:sz="4" w:space="0" w:color="000000"/>
            </w:tcBorders>
            <w:tcMar>
              <w:left w:w="107" w:type="dxa"/>
            </w:tcMar>
          </w:tcPr>
          <w:p w14:paraId="03374193" w14:textId="77777777" w:rsidR="00F27143" w:rsidRPr="00A466CD" w:rsidRDefault="00F27143" w:rsidP="002F2134">
            <w:pPr>
              <w:spacing w:after="0" w:line="240" w:lineRule="auto"/>
              <w:ind w:left="27"/>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 xml:space="preserve">Apply knowledge of patient psychology, </w:t>
            </w:r>
            <w:proofErr w:type="gramStart"/>
            <w:r w:rsidRPr="00A466CD">
              <w:rPr>
                <w:rFonts w:ascii="Times New Roman" w:hAnsi="Times New Roman" w:cs="Times New Roman"/>
                <w:sz w:val="24"/>
                <w:szCs w:val="24"/>
                <w:lang w:val="en-US"/>
              </w:rPr>
              <w:t>taking into account</w:t>
            </w:r>
            <w:proofErr w:type="gramEnd"/>
            <w:r w:rsidRPr="00A466CD">
              <w:rPr>
                <w:rFonts w:ascii="Times New Roman" w:hAnsi="Times New Roman" w:cs="Times New Roman"/>
                <w:sz w:val="24"/>
                <w:szCs w:val="24"/>
                <w:lang w:val="en-US"/>
              </w:rPr>
              <w:t xml:space="preserve"> cultural characteristics and race; demonstrate teamwork skills, organization and management of the diagnostic and therapeutic process;</w:t>
            </w:r>
          </w:p>
        </w:tc>
      </w:tr>
      <w:tr w:rsidR="00F27143" w:rsidRPr="00F27143" w14:paraId="3F243A49" w14:textId="77777777" w:rsidTr="002F2134">
        <w:trPr>
          <w:trHeight w:val="1494"/>
          <w:jc w:val="center"/>
        </w:trPr>
        <w:tc>
          <w:tcPr>
            <w:tcW w:w="519" w:type="dxa"/>
            <w:tcBorders>
              <w:top w:val="single" w:sz="4" w:space="0" w:color="000000"/>
              <w:left w:val="single" w:sz="4" w:space="0" w:color="000000"/>
              <w:bottom w:val="single" w:sz="4" w:space="0" w:color="000000"/>
              <w:right w:val="single" w:sz="4" w:space="0" w:color="000000"/>
            </w:tcBorders>
          </w:tcPr>
          <w:p w14:paraId="6F8A9B9E"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909" w:type="dxa"/>
            <w:tcBorders>
              <w:top w:val="single" w:sz="4" w:space="0" w:color="000000"/>
              <w:left w:val="single" w:sz="4" w:space="0" w:color="000000"/>
              <w:bottom w:val="single" w:sz="4" w:space="0" w:color="000000"/>
              <w:right w:val="single" w:sz="4" w:space="0" w:color="000000"/>
            </w:tcBorders>
          </w:tcPr>
          <w:p w14:paraId="3380E12E" w14:textId="77777777" w:rsidR="00F27143" w:rsidRDefault="00F27143" w:rsidP="002F2134">
            <w:pPr>
              <w:pStyle w:val="AA0"/>
              <w:shd w:val="clear" w:color="auto" w:fill="FFFFFF"/>
              <w:spacing w:after="0" w:line="240" w:lineRule="auto"/>
              <w:jc w:val="both"/>
            </w:pPr>
            <w:r w:rsidRPr="00A466CD">
              <w:rPr>
                <w:rFonts w:ascii="Times New Roman" w:hAnsi="Times New Roman" w:cs="Times New Roman"/>
                <w:sz w:val="24"/>
                <w:szCs w:val="24"/>
                <w:lang w:val="en-US"/>
              </w:rPr>
              <w:t xml:space="preserve">Possess methods of examination of orthopedic patients with complete and partial dentition defects and, if necessary, prescribe additional examination methods. </w:t>
            </w:r>
            <w:r>
              <w:rPr>
                <w:rFonts w:ascii="Times New Roman" w:hAnsi="Times New Roman" w:cs="Times New Roman"/>
                <w:sz w:val="24"/>
                <w:szCs w:val="24"/>
              </w:rPr>
              <w:t xml:space="preserve">Be </w:t>
            </w:r>
            <w:proofErr w:type="spellStart"/>
            <w:r>
              <w:rPr>
                <w:rFonts w:ascii="Times New Roman" w:hAnsi="Times New Roman" w:cs="Times New Roman"/>
                <w:sz w:val="24"/>
                <w:szCs w:val="24"/>
              </w:rPr>
              <w:t>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Herbst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test</w:t>
            </w:r>
            <w:proofErr w:type="spellEnd"/>
            <w:r>
              <w:rPr>
                <w:rFonts w:ascii="Times New Roman" w:hAnsi="Times New Roman" w:cs="Times New Roman"/>
                <w:sz w:val="24"/>
                <w:szCs w:val="24"/>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24B6106" w14:textId="77777777" w:rsidR="00F27143" w:rsidRDefault="00F27143" w:rsidP="002F213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Proficiency</w:t>
            </w:r>
            <w:proofErr w:type="spellEnd"/>
            <w:r>
              <w:rPr>
                <w:rFonts w:ascii="Times New Roman" w:hAnsi="Times New Roman" w:cs="Times New Roman"/>
                <w:sz w:val="24"/>
                <w:szCs w:val="24"/>
              </w:rPr>
              <w:t xml:space="preserve"> level-4</w:t>
            </w:r>
          </w:p>
        </w:tc>
        <w:tc>
          <w:tcPr>
            <w:tcW w:w="6955" w:type="dxa"/>
            <w:gridSpan w:val="2"/>
            <w:tcBorders>
              <w:top w:val="single" w:sz="4" w:space="0" w:color="000000"/>
              <w:left w:val="single" w:sz="4" w:space="0" w:color="000000"/>
              <w:bottom w:val="single" w:sz="4" w:space="0" w:color="000000"/>
              <w:right w:val="single" w:sz="4" w:space="0" w:color="000000"/>
            </w:tcBorders>
            <w:tcMar>
              <w:left w:w="107" w:type="dxa"/>
            </w:tcMar>
          </w:tcPr>
          <w:p w14:paraId="50D60FAD" w14:textId="77777777" w:rsidR="00F27143" w:rsidRPr="00A466CD" w:rsidRDefault="00F27143" w:rsidP="002F2134">
            <w:pPr>
              <w:spacing w:after="0" w:line="240" w:lineRule="auto"/>
              <w:ind w:left="27"/>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Effectively build dynamic relationships between doctor and patient, which occur before, during and after medical treatment;</w:t>
            </w:r>
          </w:p>
        </w:tc>
      </w:tr>
      <w:tr w:rsidR="00F27143" w:rsidRPr="00F27143" w14:paraId="035B1E17" w14:textId="77777777" w:rsidTr="002F2134">
        <w:trPr>
          <w:trHeight w:val="4210"/>
          <w:jc w:val="center"/>
        </w:trPr>
        <w:tc>
          <w:tcPr>
            <w:tcW w:w="519" w:type="dxa"/>
            <w:tcBorders>
              <w:top w:val="single" w:sz="4" w:space="0" w:color="000000"/>
              <w:left w:val="single" w:sz="4" w:space="0" w:color="000000"/>
              <w:bottom w:val="single" w:sz="4" w:space="0" w:color="000000"/>
              <w:right w:val="single" w:sz="4" w:space="0" w:color="000000"/>
            </w:tcBorders>
          </w:tcPr>
          <w:p w14:paraId="6BDCE593"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5909" w:type="dxa"/>
            <w:tcBorders>
              <w:top w:val="single" w:sz="4" w:space="0" w:color="000000"/>
              <w:left w:val="single" w:sz="4" w:space="0" w:color="000000"/>
              <w:bottom w:val="single" w:sz="4" w:space="0" w:color="000000"/>
              <w:right w:val="single" w:sz="4" w:space="0" w:color="000000"/>
            </w:tcBorders>
          </w:tcPr>
          <w:p w14:paraId="14601731" w14:textId="77777777" w:rsidR="00F27143" w:rsidRPr="00A466CD" w:rsidRDefault="00F27143" w:rsidP="002F2134">
            <w:pPr>
              <w:pStyle w:val="AA0"/>
              <w:shd w:val="clear" w:color="auto" w:fill="FFFFFF"/>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 xml:space="preserve">Be able to correctly diagnose and independently draw up an orthopedic treatment plan, </w:t>
            </w:r>
            <w:proofErr w:type="gramStart"/>
            <w:r w:rsidRPr="00A466CD">
              <w:rPr>
                <w:rFonts w:ascii="Times New Roman" w:hAnsi="Times New Roman" w:cs="Times New Roman"/>
                <w:sz w:val="24"/>
                <w:szCs w:val="24"/>
                <w:lang w:val="en-US"/>
              </w:rPr>
              <w:t>taking into account</w:t>
            </w:r>
            <w:proofErr w:type="gramEnd"/>
            <w:r w:rsidRPr="00A466CD">
              <w:rPr>
                <w:rFonts w:ascii="Times New Roman" w:hAnsi="Times New Roman" w:cs="Times New Roman"/>
                <w:sz w:val="24"/>
                <w:szCs w:val="24"/>
                <w:lang w:val="en-US"/>
              </w:rPr>
              <w:t xml:space="preserve"> concomitant diseases. Correctly evaluate the result of prosthetics and make the right decisions to modify or replace structures. Possess verbal and nonverbal communication skills. Give proper advice on how to care for your prostheses and teach them how to use the prosthesis, as well as give recommendations on how to prevent complications. Demonstrate the ability to integrate knowledge in related disciplines in the process of prosthetics, such as orthopedics, surgery, and therapy. Independently master the principles of diagnosis and design selection. Perform self-made impressions and demonstrate all clinical and laboratory stages of manufacturing removable dentures.</w:t>
            </w:r>
          </w:p>
        </w:tc>
        <w:tc>
          <w:tcPr>
            <w:tcW w:w="788" w:type="dxa"/>
            <w:tcBorders>
              <w:top w:val="single" w:sz="4" w:space="0" w:color="000000"/>
              <w:left w:val="single" w:sz="4" w:space="0" w:color="000000"/>
              <w:bottom w:val="single" w:sz="4" w:space="0" w:color="000000"/>
              <w:right w:val="single" w:sz="4" w:space="0" w:color="000000"/>
            </w:tcBorders>
          </w:tcPr>
          <w:p w14:paraId="45665DBC" w14:textId="77777777" w:rsidR="00F27143" w:rsidRDefault="00F27143" w:rsidP="002F213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Proficiency</w:t>
            </w:r>
            <w:proofErr w:type="spellEnd"/>
            <w:r>
              <w:rPr>
                <w:rFonts w:ascii="Times New Roman" w:hAnsi="Times New Roman" w:cs="Times New Roman"/>
                <w:sz w:val="24"/>
                <w:szCs w:val="24"/>
              </w:rPr>
              <w:t xml:space="preserve"> level-5</w:t>
            </w:r>
          </w:p>
        </w:tc>
        <w:tc>
          <w:tcPr>
            <w:tcW w:w="6955" w:type="dxa"/>
            <w:gridSpan w:val="2"/>
            <w:tcBorders>
              <w:top w:val="single" w:sz="4" w:space="0" w:color="000000"/>
              <w:left w:val="single" w:sz="4" w:space="0" w:color="000000"/>
              <w:bottom w:val="single" w:sz="4" w:space="0" w:color="000000"/>
              <w:right w:val="single" w:sz="4" w:space="0" w:color="000000"/>
            </w:tcBorders>
            <w:tcMar>
              <w:left w:w="107" w:type="dxa"/>
            </w:tcMar>
          </w:tcPr>
          <w:p w14:paraId="0326D236" w14:textId="77777777" w:rsidR="00F27143" w:rsidRPr="00A466CD" w:rsidRDefault="00F27143" w:rsidP="002F2134">
            <w:pPr>
              <w:spacing w:after="0" w:line="240" w:lineRule="auto"/>
              <w:ind w:left="27"/>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Effectively communicate medical information verbally and in writing to provide safe and effective patient care;</w:t>
            </w:r>
          </w:p>
        </w:tc>
      </w:tr>
      <w:tr w:rsidR="00F27143" w:rsidRPr="00F27143" w14:paraId="216F19B0" w14:textId="77777777" w:rsidTr="002F2134">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Pr>
          <w:p w14:paraId="599DFBDF" w14:textId="77777777" w:rsidR="00F27143" w:rsidRDefault="00F27143" w:rsidP="002F2134">
            <w:pPr>
              <w:spacing w:after="0" w:line="240" w:lineRule="auto"/>
              <w:jc w:val="both"/>
            </w:pPr>
            <w:r>
              <w:rPr>
                <w:rFonts w:ascii="Times New Roman" w:hAnsi="Times New Roman" w:cs="Times New Roman"/>
                <w:b/>
                <w:bCs/>
                <w:sz w:val="24"/>
                <w:szCs w:val="24"/>
              </w:rPr>
              <w:t>5.</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Pr>
          <w:p w14:paraId="1CD48E98" w14:textId="77777777" w:rsidR="00F27143" w:rsidRPr="00A466CD" w:rsidRDefault="00F27143" w:rsidP="002F2134">
            <w:pPr>
              <w:spacing w:after="0" w:line="240" w:lineRule="auto"/>
              <w:jc w:val="both"/>
              <w:rPr>
                <w:lang w:val="en-US"/>
              </w:rPr>
            </w:pPr>
            <w:r w:rsidRPr="00A466CD">
              <w:rPr>
                <w:rFonts w:ascii="Times New Roman" w:hAnsi="Times New Roman" w:cs="Times New Roman"/>
                <w:b/>
                <w:bCs/>
                <w:sz w:val="24"/>
                <w:szCs w:val="24"/>
                <w:lang w:val="en-US"/>
              </w:rPr>
              <w:t xml:space="preserve">Summative assessment methods </w:t>
            </w:r>
            <w:r w:rsidRPr="00A466CD">
              <w:rPr>
                <w:rFonts w:ascii="Times New Roman" w:hAnsi="Times New Roman" w:cs="Times New Roman"/>
                <w:i/>
                <w:iCs/>
                <w:sz w:val="24"/>
                <w:szCs w:val="24"/>
                <w:lang w:val="en-US"/>
              </w:rPr>
              <w:t xml:space="preserve">(check </w:t>
            </w:r>
            <w:r w:rsidRPr="00A466CD">
              <w:rPr>
                <w:rFonts w:ascii="Times New Roman" w:hAnsi="Times New Roman" w:cs="Times New Roman"/>
                <w:sz w:val="24"/>
                <w:szCs w:val="24"/>
                <w:lang w:val="en-US"/>
              </w:rPr>
              <w:t xml:space="preserve">(yes – no) / </w:t>
            </w:r>
            <w:r w:rsidRPr="00A466CD">
              <w:rPr>
                <w:rFonts w:ascii="Times New Roman" w:hAnsi="Times New Roman" w:cs="Times New Roman"/>
                <w:i/>
                <w:iCs/>
                <w:sz w:val="24"/>
                <w:szCs w:val="24"/>
                <w:lang w:val="en-US"/>
              </w:rPr>
              <w:t>indicate your own)</w:t>
            </w:r>
            <w:r w:rsidRPr="00A466CD">
              <w:rPr>
                <w:rFonts w:ascii="Times New Roman" w:hAnsi="Times New Roman" w:cs="Times New Roman"/>
                <w:b/>
                <w:bCs/>
                <w:sz w:val="24"/>
                <w:szCs w:val="24"/>
                <w:lang w:val="en-US"/>
              </w:rPr>
              <w:t>:</w:t>
            </w:r>
            <w:r w:rsidRPr="00A466CD">
              <w:rPr>
                <w:rFonts w:ascii="Times New Roman" w:hAnsi="Times New Roman" w:cs="Times New Roman"/>
                <w:i/>
                <w:iCs/>
                <w:sz w:val="24"/>
                <w:szCs w:val="24"/>
                <w:lang w:val="en-US"/>
              </w:rPr>
              <w:t xml:space="preserve"> </w:t>
            </w:r>
          </w:p>
        </w:tc>
      </w:tr>
      <w:tr w:rsidR="00F27143" w14:paraId="5C5C7E91" w14:textId="77777777" w:rsidTr="002F2134">
        <w:trPr>
          <w:trHeight w:val="610"/>
          <w:jc w:val="center"/>
        </w:trPr>
        <w:tc>
          <w:tcPr>
            <w:tcW w:w="519" w:type="dxa"/>
            <w:tcBorders>
              <w:top w:val="single" w:sz="4" w:space="0" w:color="000000"/>
              <w:left w:val="single" w:sz="4" w:space="0" w:color="000000"/>
              <w:bottom w:val="single" w:sz="4" w:space="0" w:color="000000"/>
              <w:right w:val="single" w:sz="4" w:space="0" w:color="000000"/>
            </w:tcBorders>
          </w:tcPr>
          <w:p w14:paraId="3E393ED1"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p>
        </w:tc>
        <w:tc>
          <w:tcPr>
            <w:tcW w:w="6697" w:type="dxa"/>
            <w:gridSpan w:val="2"/>
            <w:tcBorders>
              <w:top w:val="single" w:sz="4" w:space="0" w:color="000000"/>
              <w:left w:val="single" w:sz="4" w:space="0" w:color="000000"/>
              <w:bottom w:val="single" w:sz="4" w:space="0" w:color="000000"/>
              <w:right w:val="single" w:sz="4" w:space="0" w:color="000000"/>
            </w:tcBorders>
          </w:tcPr>
          <w:p w14:paraId="352BB583" w14:textId="77777777" w:rsidR="00F27143" w:rsidRPr="00A466CD" w:rsidRDefault="00F27143" w:rsidP="002F2134">
            <w:pPr>
              <w:spacing w:after="0" w:line="240" w:lineRule="auto"/>
              <w:jc w:val="both"/>
              <w:rPr>
                <w:lang w:val="en-US"/>
              </w:rPr>
            </w:pPr>
            <w:r w:rsidRPr="00A466CD">
              <w:rPr>
                <w:rFonts w:ascii="Times New Roman" w:hAnsi="Times New Roman" w:cs="Times New Roman"/>
                <w:sz w:val="24"/>
                <w:szCs w:val="24"/>
                <w:lang w:val="en-US"/>
              </w:rPr>
              <w:t>MCQ software understanding and application testing</w:t>
            </w:r>
          </w:p>
        </w:tc>
        <w:tc>
          <w:tcPr>
            <w:tcW w:w="392" w:type="dxa"/>
            <w:tcBorders>
              <w:top w:val="single" w:sz="4" w:space="0" w:color="000000"/>
              <w:left w:val="single" w:sz="4" w:space="0" w:color="000000"/>
              <w:bottom w:val="single" w:sz="4" w:space="0" w:color="000000"/>
              <w:right w:val="single" w:sz="4" w:space="0" w:color="000000"/>
            </w:tcBorders>
          </w:tcPr>
          <w:p w14:paraId="68DF3768"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5.5 </w:t>
            </w:r>
          </w:p>
        </w:tc>
        <w:tc>
          <w:tcPr>
            <w:tcW w:w="6563" w:type="dxa"/>
            <w:tcBorders>
              <w:top w:val="single" w:sz="4" w:space="0" w:color="000000"/>
              <w:left w:val="single" w:sz="4" w:space="0" w:color="000000"/>
              <w:bottom w:val="single" w:sz="4" w:space="0" w:color="000000"/>
              <w:right w:val="single" w:sz="4" w:space="0" w:color="000000"/>
            </w:tcBorders>
          </w:tcPr>
          <w:p w14:paraId="565D824C"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NIRS</w:t>
            </w:r>
          </w:p>
        </w:tc>
      </w:tr>
      <w:tr w:rsidR="00F27143" w:rsidRPr="00F27143" w14:paraId="07CBD2BC" w14:textId="77777777" w:rsidTr="002F2134">
        <w:trPr>
          <w:trHeight w:val="610"/>
          <w:jc w:val="center"/>
        </w:trPr>
        <w:tc>
          <w:tcPr>
            <w:tcW w:w="519" w:type="dxa"/>
            <w:tcBorders>
              <w:top w:val="single" w:sz="4" w:space="0" w:color="000000"/>
              <w:left w:val="single" w:sz="4" w:space="0" w:color="000000"/>
              <w:bottom w:val="single" w:sz="4" w:space="0" w:color="000000"/>
              <w:right w:val="single" w:sz="4" w:space="0" w:color="000000"/>
            </w:tcBorders>
          </w:tcPr>
          <w:p w14:paraId="63705C29" w14:textId="77777777" w:rsidR="00F27143" w:rsidRDefault="00F27143" w:rsidP="002F2134">
            <w:pPr>
              <w:spacing w:after="0" w:line="240" w:lineRule="auto"/>
              <w:jc w:val="both"/>
            </w:pPr>
            <w:r>
              <w:rPr>
                <w:rFonts w:ascii="Times New Roman" w:hAnsi="Times New Roman" w:cs="Times New Roman"/>
                <w:sz w:val="24"/>
                <w:szCs w:val="24"/>
              </w:rPr>
              <w:t xml:space="preserve">5.2 </w:t>
            </w:r>
          </w:p>
        </w:tc>
        <w:tc>
          <w:tcPr>
            <w:tcW w:w="6697" w:type="dxa"/>
            <w:gridSpan w:val="2"/>
            <w:tcBorders>
              <w:top w:val="single" w:sz="4" w:space="0" w:color="000000"/>
              <w:left w:val="single" w:sz="4" w:space="0" w:color="000000"/>
              <w:bottom w:val="single" w:sz="4" w:space="0" w:color="000000"/>
              <w:right w:val="single" w:sz="4" w:space="0" w:color="000000"/>
            </w:tcBorders>
          </w:tcPr>
          <w:p w14:paraId="688C88C7" w14:textId="77777777" w:rsidR="00F27143" w:rsidRPr="00A466CD" w:rsidRDefault="00F27143" w:rsidP="002F2134">
            <w:pPr>
              <w:spacing w:after="0" w:line="240" w:lineRule="auto"/>
              <w:jc w:val="both"/>
              <w:rPr>
                <w:lang w:val="en-US"/>
              </w:rPr>
            </w:pPr>
            <w:r w:rsidRPr="00A466CD">
              <w:rPr>
                <w:rFonts w:ascii="Times New Roman" w:hAnsi="Times New Roman" w:cs="Times New Roman"/>
                <w:sz w:val="24"/>
                <w:szCs w:val="24"/>
                <w:lang w:val="en-US"/>
              </w:rPr>
              <w:t>Passing practical skills-</w:t>
            </w:r>
            <w:proofErr w:type="spellStart"/>
            <w:r w:rsidRPr="00A466CD">
              <w:rPr>
                <w:rFonts w:ascii="Times New Roman" w:hAnsi="Times New Roman" w:cs="Times New Roman"/>
                <w:sz w:val="24"/>
                <w:szCs w:val="24"/>
                <w:lang w:val="en-US"/>
              </w:rPr>
              <w:t>Miniclinical</w:t>
            </w:r>
            <w:proofErr w:type="spellEnd"/>
            <w:r w:rsidRPr="00A466CD">
              <w:rPr>
                <w:rFonts w:ascii="Times New Roman" w:hAnsi="Times New Roman" w:cs="Times New Roman"/>
                <w:sz w:val="24"/>
                <w:szCs w:val="24"/>
                <w:lang w:val="en-US"/>
              </w:rPr>
              <w:t xml:space="preserve"> Exam (</w:t>
            </w:r>
            <w:proofErr w:type="spellStart"/>
            <w:r w:rsidRPr="00A466CD">
              <w:rPr>
                <w:rFonts w:ascii="Times New Roman" w:hAnsi="Times New Roman" w:cs="Times New Roman"/>
                <w:sz w:val="24"/>
                <w:szCs w:val="24"/>
                <w:lang w:val="en-US"/>
              </w:rPr>
              <w:t>MiniCex</w:t>
            </w:r>
            <w:proofErr w:type="spellEnd"/>
            <w:r w:rsidRPr="00A466CD">
              <w:rPr>
                <w:rFonts w:ascii="Times New Roman" w:hAnsi="Times New Roman" w:cs="Times New Roman"/>
                <w:sz w:val="24"/>
                <w:szCs w:val="24"/>
                <w:lang w:val="en-US"/>
              </w:rPr>
              <w:t>)</w:t>
            </w:r>
          </w:p>
        </w:tc>
        <w:tc>
          <w:tcPr>
            <w:tcW w:w="392" w:type="dxa"/>
            <w:tcBorders>
              <w:top w:val="single" w:sz="4" w:space="0" w:color="000000"/>
              <w:left w:val="single" w:sz="4" w:space="0" w:color="000000"/>
              <w:bottom w:val="single" w:sz="4" w:space="0" w:color="000000"/>
              <w:right w:val="single" w:sz="4" w:space="0" w:color="000000"/>
            </w:tcBorders>
          </w:tcPr>
          <w:p w14:paraId="72682C1B"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5.6 </w:t>
            </w:r>
          </w:p>
        </w:tc>
        <w:tc>
          <w:tcPr>
            <w:tcW w:w="6563" w:type="dxa"/>
            <w:tcBorders>
              <w:top w:val="single" w:sz="4" w:space="0" w:color="000000"/>
              <w:left w:val="single" w:sz="4" w:space="0" w:color="000000"/>
              <w:bottom w:val="single" w:sz="4" w:space="0" w:color="000000"/>
              <w:right w:val="single" w:sz="4" w:space="0" w:color="000000"/>
            </w:tcBorders>
          </w:tcPr>
          <w:p w14:paraId="217104A4"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360 – degree assessment-behavior and professionalism</w:t>
            </w:r>
          </w:p>
        </w:tc>
      </w:tr>
      <w:tr w:rsidR="00F27143" w:rsidRPr="00F27143" w14:paraId="48B94B41" w14:textId="77777777" w:rsidTr="002F2134">
        <w:trPr>
          <w:trHeight w:val="1210"/>
          <w:jc w:val="center"/>
        </w:trPr>
        <w:tc>
          <w:tcPr>
            <w:tcW w:w="519" w:type="dxa"/>
            <w:tcBorders>
              <w:top w:val="single" w:sz="4" w:space="0" w:color="000000"/>
              <w:left w:val="single" w:sz="4" w:space="0" w:color="000000"/>
              <w:bottom w:val="single" w:sz="4" w:space="0" w:color="000000"/>
              <w:right w:val="single" w:sz="4" w:space="0" w:color="000000"/>
            </w:tcBorders>
          </w:tcPr>
          <w:p w14:paraId="316030E4"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p>
        </w:tc>
        <w:tc>
          <w:tcPr>
            <w:tcW w:w="6697" w:type="dxa"/>
            <w:gridSpan w:val="2"/>
            <w:tcBorders>
              <w:top w:val="single" w:sz="4" w:space="0" w:color="000000"/>
              <w:left w:val="single" w:sz="4" w:space="0" w:color="000000"/>
              <w:bottom w:val="single" w:sz="4" w:space="0" w:color="000000"/>
              <w:right w:val="single" w:sz="4" w:space="0" w:color="000000"/>
            </w:tcBorders>
          </w:tcPr>
          <w:p w14:paraId="52407651"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SRS-</w:t>
            </w:r>
            <w:proofErr w:type="spellStart"/>
            <w:r>
              <w:rPr>
                <w:rFonts w:ascii="Times New Roman" w:hAnsi="Times New Roman" w:cs="Times New Roman"/>
                <w:sz w:val="24"/>
                <w:szCs w:val="24"/>
              </w:rPr>
              <w:t>creative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task</w:t>
            </w:r>
            <w:proofErr w:type="spellEnd"/>
          </w:p>
        </w:tc>
        <w:tc>
          <w:tcPr>
            <w:tcW w:w="392" w:type="dxa"/>
            <w:tcBorders>
              <w:top w:val="single" w:sz="4" w:space="0" w:color="000000"/>
              <w:left w:val="single" w:sz="4" w:space="0" w:color="000000"/>
              <w:bottom w:val="single" w:sz="4" w:space="0" w:color="000000"/>
              <w:right w:val="single" w:sz="4" w:space="0" w:color="000000"/>
            </w:tcBorders>
          </w:tcPr>
          <w:p w14:paraId="0E07D2F3"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5.7 </w:t>
            </w:r>
          </w:p>
        </w:tc>
        <w:tc>
          <w:tcPr>
            <w:tcW w:w="6563" w:type="dxa"/>
            <w:tcBorders>
              <w:top w:val="single" w:sz="4" w:space="0" w:color="000000"/>
              <w:left w:val="single" w:sz="4" w:space="0" w:color="000000"/>
              <w:bottom w:val="single" w:sz="4" w:space="0" w:color="000000"/>
              <w:right w:val="single" w:sz="4" w:space="0" w:color="000000"/>
            </w:tcBorders>
          </w:tcPr>
          <w:p w14:paraId="5D347FBB"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Boundary control:</w:t>
            </w:r>
          </w:p>
          <w:p w14:paraId="4214FF67"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Stage 1-MCQ testing for understanding and application</w:t>
            </w:r>
          </w:p>
          <w:p w14:paraId="3A96DD6C" w14:textId="77777777" w:rsidR="00F27143" w:rsidRPr="00A466CD" w:rsidRDefault="00F27143" w:rsidP="002F2134">
            <w:pPr>
              <w:spacing w:after="0" w:line="240" w:lineRule="auto"/>
              <w:jc w:val="both"/>
              <w:rPr>
                <w:lang w:val="en-US"/>
              </w:rPr>
            </w:pPr>
            <w:r w:rsidRPr="00A466CD">
              <w:rPr>
                <w:rFonts w:ascii="Times New Roman" w:hAnsi="Times New Roman" w:cs="Times New Roman"/>
                <w:sz w:val="24"/>
                <w:szCs w:val="24"/>
                <w:lang w:val="en-US"/>
              </w:rPr>
              <w:t>Stage 2-passing practical skills (</w:t>
            </w:r>
            <w:proofErr w:type="spellStart"/>
            <w:r w:rsidRPr="00A466CD">
              <w:rPr>
                <w:rFonts w:ascii="Times New Roman" w:hAnsi="Times New Roman" w:cs="Times New Roman"/>
                <w:sz w:val="24"/>
                <w:szCs w:val="24"/>
                <w:lang w:val="en-US"/>
              </w:rPr>
              <w:t>miniclinical</w:t>
            </w:r>
            <w:proofErr w:type="spellEnd"/>
            <w:r w:rsidRPr="00A466CD">
              <w:rPr>
                <w:rFonts w:ascii="Times New Roman" w:hAnsi="Times New Roman" w:cs="Times New Roman"/>
                <w:sz w:val="24"/>
                <w:szCs w:val="24"/>
                <w:lang w:val="en-US"/>
              </w:rPr>
              <w:t xml:space="preserve"> exam (</w:t>
            </w:r>
            <w:proofErr w:type="spellStart"/>
            <w:r w:rsidRPr="00A466CD">
              <w:rPr>
                <w:rFonts w:ascii="Times New Roman" w:hAnsi="Times New Roman" w:cs="Times New Roman"/>
                <w:sz w:val="24"/>
                <w:szCs w:val="24"/>
                <w:lang w:val="en-US"/>
              </w:rPr>
              <w:t>MiniCex</w:t>
            </w:r>
            <w:proofErr w:type="spellEnd"/>
            <w:r w:rsidRPr="00A466CD">
              <w:rPr>
                <w:rFonts w:ascii="Times New Roman" w:hAnsi="Times New Roman" w:cs="Times New Roman"/>
                <w:sz w:val="24"/>
                <w:szCs w:val="24"/>
                <w:lang w:val="en-US"/>
              </w:rPr>
              <w:t>)</w:t>
            </w:r>
          </w:p>
        </w:tc>
      </w:tr>
    </w:tbl>
    <w:p w14:paraId="0788E059" w14:textId="77777777" w:rsidR="00F27143" w:rsidRPr="00A466CD" w:rsidRDefault="00F27143" w:rsidP="00F27143">
      <w:pPr>
        <w:widowControl w:val="0"/>
        <w:spacing w:after="0" w:line="240" w:lineRule="auto"/>
        <w:ind w:left="108" w:hanging="108"/>
        <w:jc w:val="center"/>
        <w:rPr>
          <w:rFonts w:ascii="Times New Roman" w:eastAsia="Times New Roman" w:hAnsi="Times New Roman" w:cs="Times New Roman"/>
          <w:b/>
          <w:bCs/>
          <w:sz w:val="24"/>
          <w:szCs w:val="24"/>
          <w:lang w:val="en-US"/>
        </w:rPr>
      </w:pPr>
    </w:p>
    <w:p w14:paraId="291360BE" w14:textId="77777777" w:rsidR="00F27143" w:rsidRPr="00A466CD" w:rsidRDefault="00F27143" w:rsidP="00F27143">
      <w:pPr>
        <w:widowControl w:val="0"/>
        <w:spacing w:after="0" w:line="240" w:lineRule="auto"/>
        <w:ind w:left="108" w:hanging="108"/>
        <w:jc w:val="center"/>
        <w:rPr>
          <w:rFonts w:ascii="Times New Roman" w:eastAsia="Times New Roman" w:hAnsi="Times New Roman" w:cs="Times New Roman"/>
          <w:b/>
          <w:bCs/>
          <w:sz w:val="24"/>
          <w:szCs w:val="24"/>
          <w:lang w:val="en-US"/>
        </w:rPr>
      </w:pPr>
    </w:p>
    <w:p w14:paraId="67732B84" w14:textId="77777777" w:rsidR="00F27143" w:rsidRPr="00A466CD" w:rsidRDefault="00F27143" w:rsidP="00F27143">
      <w:pPr>
        <w:spacing w:line="240" w:lineRule="auto"/>
        <w:rPr>
          <w:rFonts w:ascii="Times New Roman" w:eastAsia="Times New Roman" w:hAnsi="Times New Roman" w:cs="Times New Roman"/>
          <w:b/>
          <w:bCs/>
          <w:sz w:val="24"/>
          <w:szCs w:val="24"/>
          <w:lang w:val="en-US"/>
        </w:rPr>
      </w:pPr>
    </w:p>
    <w:tbl>
      <w:tblPr>
        <w:tblW w:w="14818" w:type="dxa"/>
        <w:tblInd w:w="239" w:type="dxa"/>
        <w:tblLayout w:type="fixed"/>
        <w:tblCellMar>
          <w:top w:w="80" w:type="dxa"/>
          <w:left w:w="80" w:type="dxa"/>
          <w:bottom w:w="80" w:type="dxa"/>
          <w:right w:w="80" w:type="dxa"/>
        </w:tblCellMar>
        <w:tblLook w:val="0000" w:firstRow="0" w:lastRow="0" w:firstColumn="0" w:lastColumn="0" w:noHBand="0" w:noVBand="0"/>
      </w:tblPr>
      <w:tblGrid>
        <w:gridCol w:w="533"/>
        <w:gridCol w:w="1354"/>
        <w:gridCol w:w="520"/>
        <w:gridCol w:w="1014"/>
        <w:gridCol w:w="160"/>
        <w:gridCol w:w="1193"/>
        <w:gridCol w:w="159"/>
        <w:gridCol w:w="2506"/>
        <w:gridCol w:w="612"/>
        <w:gridCol w:w="321"/>
        <w:gridCol w:w="6266"/>
        <w:gridCol w:w="180"/>
      </w:tblGrid>
      <w:tr w:rsidR="00F27143" w:rsidRPr="00F27143" w14:paraId="67654DF6" w14:textId="77777777" w:rsidTr="002F2134">
        <w:trPr>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DEEAF6"/>
          </w:tcPr>
          <w:p w14:paraId="485966A1" w14:textId="77777777" w:rsidR="00F27143" w:rsidRDefault="00F27143" w:rsidP="002F21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6. </w:t>
            </w:r>
          </w:p>
        </w:tc>
        <w:tc>
          <w:tcPr>
            <w:tcW w:w="14105" w:type="dxa"/>
            <w:gridSpan w:val="10"/>
            <w:tcBorders>
              <w:top w:val="single" w:sz="4" w:space="0" w:color="000000"/>
              <w:left w:val="single" w:sz="4" w:space="0" w:color="000000"/>
              <w:bottom w:val="single" w:sz="4" w:space="0" w:color="000000"/>
              <w:right w:val="single" w:sz="4" w:space="0" w:color="000000"/>
            </w:tcBorders>
            <w:shd w:val="clear" w:color="auto" w:fill="DEEAF6"/>
          </w:tcPr>
          <w:p w14:paraId="28C31C1C" w14:textId="77777777" w:rsidR="00F27143" w:rsidRPr="00A466CD" w:rsidRDefault="00F27143" w:rsidP="002F2134">
            <w:pPr>
              <w:spacing w:after="0" w:line="240" w:lineRule="auto"/>
              <w:jc w:val="both"/>
              <w:rPr>
                <w:rFonts w:ascii="Times New Roman" w:hAnsi="Times New Roman" w:cs="Times New Roman"/>
                <w:b/>
                <w:bCs/>
                <w:sz w:val="24"/>
                <w:szCs w:val="24"/>
                <w:lang w:val="en-US"/>
              </w:rPr>
            </w:pPr>
            <w:r w:rsidRPr="00A466CD">
              <w:rPr>
                <w:rFonts w:ascii="Times New Roman" w:hAnsi="Times New Roman" w:cs="Times New Roman"/>
                <w:b/>
                <w:bCs/>
                <w:sz w:val="24"/>
                <w:szCs w:val="24"/>
                <w:lang w:val="en-US"/>
              </w:rPr>
              <w:t>Detailed information about the discipline</w:t>
            </w:r>
          </w:p>
        </w:tc>
        <w:tc>
          <w:tcPr>
            <w:tcW w:w="180" w:type="dxa"/>
            <w:tcBorders>
              <w:left w:val="single" w:sz="4" w:space="0" w:color="000000"/>
            </w:tcBorders>
          </w:tcPr>
          <w:p w14:paraId="601A2E0B" w14:textId="77777777" w:rsidR="00F27143" w:rsidRPr="00A466CD" w:rsidRDefault="00F27143" w:rsidP="002F2134">
            <w:pPr>
              <w:snapToGrid w:val="0"/>
              <w:rPr>
                <w:lang w:val="en-US"/>
              </w:rPr>
            </w:pPr>
          </w:p>
        </w:tc>
      </w:tr>
      <w:tr w:rsidR="00F27143" w:rsidRPr="00F27143" w14:paraId="23A98B1E" w14:textId="77777777" w:rsidTr="002F2134">
        <w:trPr>
          <w:trHeight w:val="610"/>
        </w:trPr>
        <w:tc>
          <w:tcPr>
            <w:tcW w:w="533" w:type="dxa"/>
            <w:tcBorders>
              <w:top w:val="single" w:sz="4" w:space="0" w:color="000000"/>
              <w:left w:val="single" w:sz="4" w:space="0" w:color="000000"/>
              <w:bottom w:val="single" w:sz="4" w:space="0" w:color="000000"/>
              <w:right w:val="single" w:sz="4" w:space="0" w:color="000000"/>
            </w:tcBorders>
          </w:tcPr>
          <w:p w14:paraId="346CBAC6"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048" w:type="dxa"/>
            <w:gridSpan w:val="4"/>
            <w:tcBorders>
              <w:top w:val="single" w:sz="4" w:space="0" w:color="000000"/>
              <w:left w:val="single" w:sz="4" w:space="0" w:color="000000"/>
              <w:bottom w:val="single" w:sz="4" w:space="0" w:color="000000"/>
              <w:right w:val="single" w:sz="4" w:space="0" w:color="000000"/>
            </w:tcBorders>
          </w:tcPr>
          <w:p w14:paraId="4A4600B1" w14:textId="77777777" w:rsidR="00F27143" w:rsidRDefault="00F27143" w:rsidP="002F2134">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Academic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year</w:t>
            </w:r>
            <w:proofErr w:type="spellEnd"/>
            <w:r>
              <w:rPr>
                <w:rFonts w:ascii="Times New Roman" w:hAnsi="Times New Roman" w:cs="Times New Roman"/>
                <w:sz w:val="24"/>
                <w:szCs w:val="24"/>
              </w:rPr>
              <w:t>:</w:t>
            </w:r>
          </w:p>
          <w:p w14:paraId="7A955A11" w14:textId="77777777" w:rsidR="00F27143" w:rsidRDefault="00F27143" w:rsidP="002F213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2025-2026</w:t>
            </w:r>
            <w:proofErr w:type="gramEnd"/>
          </w:p>
        </w:tc>
        <w:tc>
          <w:tcPr>
            <w:tcW w:w="1352" w:type="dxa"/>
            <w:gridSpan w:val="2"/>
            <w:tcBorders>
              <w:top w:val="single" w:sz="4" w:space="0" w:color="000000"/>
              <w:left w:val="single" w:sz="4" w:space="0" w:color="000000"/>
              <w:bottom w:val="single" w:sz="4" w:space="0" w:color="000000"/>
              <w:right w:val="single" w:sz="4" w:space="0" w:color="000000"/>
            </w:tcBorders>
          </w:tcPr>
          <w:p w14:paraId="4EAD413A" w14:textId="77777777" w:rsidR="00F27143" w:rsidRDefault="00F27143" w:rsidP="002F2134">
            <w:pPr>
              <w:spacing w:after="0" w:line="240" w:lineRule="auto"/>
              <w:jc w:val="both"/>
            </w:pPr>
            <w:r>
              <w:rPr>
                <w:rFonts w:ascii="Times New Roman" w:hAnsi="Times New Roman" w:cs="Times New Roman"/>
                <w:sz w:val="24"/>
                <w:szCs w:val="24"/>
              </w:rPr>
              <w:t>6.3</w:t>
            </w:r>
          </w:p>
        </w:tc>
        <w:tc>
          <w:tcPr>
            <w:tcW w:w="9705" w:type="dxa"/>
            <w:gridSpan w:val="4"/>
            <w:tcBorders>
              <w:top w:val="single" w:sz="4" w:space="0" w:color="000000"/>
              <w:left w:val="single" w:sz="4" w:space="0" w:color="000000"/>
              <w:bottom w:val="single" w:sz="4" w:space="0" w:color="000000"/>
              <w:right w:val="single" w:sz="4" w:space="0" w:color="000000"/>
            </w:tcBorders>
          </w:tcPr>
          <w:p w14:paraId="67AC1C12"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Schedule (class days, time):</w:t>
            </w:r>
          </w:p>
          <w:p w14:paraId="50BDBBC0" w14:textId="77777777" w:rsidR="00F27143" w:rsidRPr="00A466CD" w:rsidRDefault="00F27143" w:rsidP="002F2134">
            <w:pPr>
              <w:spacing w:after="0" w:line="240" w:lineRule="auto"/>
              <w:jc w:val="both"/>
              <w:rPr>
                <w:lang w:val="en-US"/>
              </w:rPr>
            </w:pPr>
            <w:r>
              <w:rPr>
                <w:rFonts w:ascii="Times New Roman" w:hAnsi="Times New Roman" w:cs="Times New Roman"/>
                <w:sz w:val="24"/>
                <w:szCs w:val="24"/>
                <w:lang w:val="en-US"/>
              </w:rPr>
              <w:t>From 8.00 to 12-50; From 14.00 to 18-50;</w:t>
            </w:r>
          </w:p>
        </w:tc>
        <w:tc>
          <w:tcPr>
            <w:tcW w:w="180" w:type="dxa"/>
            <w:tcBorders>
              <w:left w:val="single" w:sz="4" w:space="0" w:color="000000"/>
            </w:tcBorders>
          </w:tcPr>
          <w:p w14:paraId="19D88D18" w14:textId="77777777" w:rsidR="00F27143" w:rsidRPr="00A466CD" w:rsidRDefault="00F27143" w:rsidP="002F2134">
            <w:pPr>
              <w:snapToGrid w:val="0"/>
              <w:rPr>
                <w:lang w:val="en-US"/>
              </w:rPr>
            </w:pPr>
          </w:p>
        </w:tc>
      </w:tr>
      <w:tr w:rsidR="00F27143" w:rsidRPr="00F27143" w14:paraId="335FECA9" w14:textId="77777777" w:rsidTr="002F2134">
        <w:trPr>
          <w:trHeight w:val="1210"/>
        </w:trPr>
        <w:tc>
          <w:tcPr>
            <w:tcW w:w="533" w:type="dxa"/>
            <w:tcBorders>
              <w:top w:val="single" w:sz="4" w:space="0" w:color="000000"/>
              <w:left w:val="single" w:sz="4" w:space="0" w:color="000000"/>
              <w:bottom w:val="single" w:sz="4" w:space="0" w:color="000000"/>
              <w:right w:val="single" w:sz="4" w:space="0" w:color="000000"/>
            </w:tcBorders>
          </w:tcPr>
          <w:p w14:paraId="3A4AB69F" w14:textId="77777777" w:rsidR="00F27143" w:rsidRDefault="00F27143" w:rsidP="002F2134">
            <w:pPr>
              <w:spacing w:after="0" w:line="240" w:lineRule="auto"/>
              <w:jc w:val="both"/>
            </w:pPr>
            <w:r>
              <w:rPr>
                <w:rFonts w:ascii="Times New Roman" w:hAnsi="Times New Roman" w:cs="Times New Roman"/>
                <w:sz w:val="24"/>
                <w:szCs w:val="24"/>
              </w:rPr>
              <w:t>6.2</w:t>
            </w:r>
          </w:p>
        </w:tc>
        <w:tc>
          <w:tcPr>
            <w:tcW w:w="3048" w:type="dxa"/>
            <w:gridSpan w:val="4"/>
            <w:tcBorders>
              <w:top w:val="single" w:sz="4" w:space="0" w:color="000000"/>
              <w:left w:val="single" w:sz="4" w:space="0" w:color="000000"/>
              <w:bottom w:val="single" w:sz="4" w:space="0" w:color="000000"/>
              <w:right w:val="single" w:sz="4" w:space="0" w:color="000000"/>
            </w:tcBorders>
          </w:tcPr>
          <w:p w14:paraId="5F4CB87E" w14:textId="77777777" w:rsidR="00F27143" w:rsidRDefault="00F27143" w:rsidP="002F2134">
            <w:pPr>
              <w:spacing w:after="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Semester</w:t>
            </w:r>
            <w:proofErr w:type="spellEnd"/>
            <w:r>
              <w:rPr>
                <w:rFonts w:ascii="Times New Roman" w:hAnsi="Times New Roman" w:cs="Times New Roman"/>
                <w:sz w:val="24"/>
                <w:szCs w:val="24"/>
              </w:rPr>
              <w:t>:</w:t>
            </w:r>
          </w:p>
          <w:p w14:paraId="1D4EA599" w14:textId="77777777" w:rsidR="00F27143" w:rsidRDefault="00F27143" w:rsidP="002F2134">
            <w:pPr>
              <w:spacing w:after="0" w:line="240" w:lineRule="auto"/>
              <w:jc w:val="both"/>
            </w:pPr>
            <w: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semester</w:t>
            </w:r>
            <w:proofErr w:type="spellEnd"/>
          </w:p>
        </w:tc>
        <w:tc>
          <w:tcPr>
            <w:tcW w:w="1352" w:type="dxa"/>
            <w:gridSpan w:val="2"/>
            <w:tcBorders>
              <w:top w:val="single" w:sz="4" w:space="0" w:color="000000"/>
              <w:left w:val="single" w:sz="4" w:space="0" w:color="000000"/>
              <w:bottom w:val="single" w:sz="4" w:space="0" w:color="000000"/>
              <w:right w:val="single" w:sz="4" w:space="0" w:color="000000"/>
            </w:tcBorders>
          </w:tcPr>
          <w:p w14:paraId="6D33A0AB"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9705" w:type="dxa"/>
            <w:gridSpan w:val="4"/>
            <w:tcBorders>
              <w:top w:val="single" w:sz="4" w:space="0" w:color="000000"/>
              <w:left w:val="single" w:sz="4" w:space="0" w:color="000000"/>
              <w:bottom w:val="single" w:sz="4" w:space="0" w:color="000000"/>
              <w:right w:val="single" w:sz="4" w:space="0" w:color="000000"/>
            </w:tcBorders>
          </w:tcPr>
          <w:p w14:paraId="70A7A1E6"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Place </w:t>
            </w:r>
          </w:p>
          <w:p w14:paraId="69FAF667" w14:textId="77777777" w:rsidR="00F27143" w:rsidRPr="00A466CD" w:rsidRDefault="00F27143" w:rsidP="002F2134">
            <w:pPr>
              <w:spacing w:after="0" w:line="240" w:lineRule="auto"/>
              <w:jc w:val="both"/>
              <w:rPr>
                <w:lang w:val="en-US"/>
              </w:rPr>
            </w:pPr>
            <w:r w:rsidRPr="00A466CD">
              <w:rPr>
                <w:rFonts w:ascii="Times New Roman" w:hAnsi="Times New Roman" w:cs="Times New Roman"/>
                <w:sz w:val="24"/>
                <w:szCs w:val="24"/>
                <w:lang w:val="en-US"/>
              </w:rPr>
              <w:t xml:space="preserve">Teaching and clinical rooms, clinical bases, simulation </w:t>
            </w:r>
            <w:proofErr w:type="gramStart"/>
            <w:r w:rsidRPr="00A466CD">
              <w:rPr>
                <w:rFonts w:ascii="Times New Roman" w:hAnsi="Times New Roman" w:cs="Times New Roman"/>
                <w:sz w:val="24"/>
                <w:szCs w:val="24"/>
                <w:lang w:val="en-US"/>
              </w:rPr>
              <w:t>centers</w:t>
            </w:r>
            <w:proofErr w:type="gramEnd"/>
            <w:r w:rsidRPr="00A466CD">
              <w:rPr>
                <w:rFonts w:ascii="Times New Roman" w:hAnsi="Times New Roman" w:cs="Times New Roman"/>
                <w:sz w:val="24"/>
                <w:szCs w:val="24"/>
                <w:lang w:val="en-US"/>
              </w:rPr>
              <w:t xml:space="preserve"> dental laboratories.</w:t>
            </w:r>
          </w:p>
        </w:tc>
        <w:tc>
          <w:tcPr>
            <w:tcW w:w="180" w:type="dxa"/>
            <w:tcBorders>
              <w:left w:val="single" w:sz="4" w:space="0" w:color="000000"/>
            </w:tcBorders>
          </w:tcPr>
          <w:p w14:paraId="5BCBC560" w14:textId="77777777" w:rsidR="00F27143" w:rsidRPr="00A466CD" w:rsidRDefault="00F27143" w:rsidP="002F2134">
            <w:pPr>
              <w:snapToGrid w:val="0"/>
              <w:rPr>
                <w:lang w:val="en-US"/>
              </w:rPr>
            </w:pPr>
          </w:p>
        </w:tc>
      </w:tr>
      <w:tr w:rsidR="00F27143" w14:paraId="092B6C81" w14:textId="77777777" w:rsidTr="002F2134">
        <w:trPr>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DEEAF6"/>
          </w:tcPr>
          <w:p w14:paraId="0206E1BF" w14:textId="77777777" w:rsidR="00F27143" w:rsidRDefault="00F27143" w:rsidP="002F21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14105" w:type="dxa"/>
            <w:gridSpan w:val="10"/>
            <w:tcBorders>
              <w:top w:val="single" w:sz="4" w:space="0" w:color="000000"/>
              <w:left w:val="single" w:sz="4" w:space="0" w:color="000000"/>
              <w:bottom w:val="single" w:sz="4" w:space="0" w:color="000000"/>
              <w:right w:val="single" w:sz="4" w:space="0" w:color="000000"/>
            </w:tcBorders>
            <w:shd w:val="clear" w:color="auto" w:fill="DEEAF6"/>
          </w:tcPr>
          <w:p w14:paraId="5D0F0166" w14:textId="77777777" w:rsidR="00F27143" w:rsidRDefault="00F27143" w:rsidP="002F2134">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Discipline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leader</w:t>
            </w:r>
            <w:proofErr w:type="spellEnd"/>
          </w:p>
        </w:tc>
        <w:tc>
          <w:tcPr>
            <w:tcW w:w="180" w:type="dxa"/>
            <w:tcBorders>
              <w:left w:val="single" w:sz="4" w:space="0" w:color="000000"/>
              <w:bottom w:val="single" w:sz="4" w:space="0" w:color="000000"/>
            </w:tcBorders>
          </w:tcPr>
          <w:p w14:paraId="23B59BEC" w14:textId="77777777" w:rsidR="00F27143" w:rsidRDefault="00F27143" w:rsidP="002F2134">
            <w:pPr>
              <w:snapToGrid w:val="0"/>
            </w:pPr>
          </w:p>
        </w:tc>
      </w:tr>
      <w:tr w:rsidR="00F27143" w14:paraId="65824960" w14:textId="77777777" w:rsidTr="002F2134">
        <w:trPr>
          <w:trHeight w:val="610"/>
        </w:trPr>
        <w:tc>
          <w:tcPr>
            <w:tcW w:w="1887" w:type="dxa"/>
            <w:gridSpan w:val="2"/>
            <w:tcBorders>
              <w:top w:val="single" w:sz="4" w:space="0" w:color="000000"/>
              <w:left w:val="single" w:sz="4" w:space="0" w:color="000000"/>
              <w:bottom w:val="single" w:sz="4" w:space="0" w:color="000000"/>
              <w:right w:val="single" w:sz="4" w:space="0" w:color="000000"/>
            </w:tcBorders>
          </w:tcPr>
          <w:p w14:paraId="61EE3414" w14:textId="77777777" w:rsidR="00F27143" w:rsidRDefault="00F27143" w:rsidP="002F213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Position</w:t>
            </w:r>
            <w:proofErr w:type="spellEnd"/>
          </w:p>
        </w:tc>
        <w:tc>
          <w:tcPr>
            <w:tcW w:w="1534" w:type="dxa"/>
            <w:gridSpan w:val="2"/>
            <w:tcBorders>
              <w:top w:val="single" w:sz="4" w:space="0" w:color="000000"/>
              <w:left w:val="single" w:sz="4" w:space="0" w:color="000000"/>
              <w:bottom w:val="single" w:sz="4" w:space="0" w:color="000000"/>
              <w:right w:val="single" w:sz="4" w:space="0" w:color="000000"/>
            </w:tcBorders>
          </w:tcPr>
          <w:p w14:paraId="0A50CB58"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Full </w:t>
            </w:r>
            <w:proofErr w:type="spellStart"/>
            <w:r>
              <w:rPr>
                <w:rFonts w:ascii="Times New Roman" w:hAnsi="Times New Roman" w:cs="Times New Roman"/>
                <w:sz w:val="24"/>
                <w:szCs w:val="24"/>
              </w:rPr>
              <w:t>name</w:t>
            </w:r>
            <w:proofErr w:type="spellEnd"/>
          </w:p>
        </w:tc>
        <w:tc>
          <w:tcPr>
            <w:tcW w:w="1353" w:type="dxa"/>
            <w:gridSpan w:val="2"/>
            <w:tcBorders>
              <w:top w:val="single" w:sz="4" w:space="0" w:color="000000"/>
              <w:left w:val="single" w:sz="4" w:space="0" w:color="000000"/>
              <w:bottom w:val="single" w:sz="4" w:space="0" w:color="000000"/>
              <w:right w:val="single" w:sz="4" w:space="0" w:color="000000"/>
            </w:tcBorders>
          </w:tcPr>
          <w:p w14:paraId="5895ADE8" w14:textId="77777777" w:rsidR="00F27143" w:rsidRDefault="00F27143" w:rsidP="002F2134">
            <w:pPr>
              <w:spacing w:after="0" w:line="240" w:lineRule="auto"/>
              <w:rPr>
                <w:rFonts w:ascii="Times New Roman" w:hAnsi="Times New Roman" w:cs="Times New Roman"/>
                <w:sz w:val="24"/>
                <w:szCs w:val="24"/>
              </w:rPr>
            </w:pPr>
            <w:r>
              <w:rPr>
                <w:rFonts w:ascii="Times New Roman" w:hAnsi="Times New Roman" w:cs="Times New Roman"/>
                <w:sz w:val="24"/>
                <w:szCs w:val="24"/>
              </w:rPr>
              <w:t>Department</w:t>
            </w:r>
          </w:p>
        </w:tc>
        <w:tc>
          <w:tcPr>
            <w:tcW w:w="3277" w:type="dxa"/>
            <w:gridSpan w:val="3"/>
            <w:tcBorders>
              <w:top w:val="single" w:sz="4" w:space="0" w:color="000000"/>
              <w:left w:val="single" w:sz="4" w:space="0" w:color="000000"/>
              <w:bottom w:val="single" w:sz="4" w:space="0" w:color="000000"/>
              <w:right w:val="single" w:sz="4" w:space="0" w:color="000000"/>
            </w:tcBorders>
          </w:tcPr>
          <w:p w14:paraId="013D8D4E" w14:textId="77777777" w:rsidR="00F27143" w:rsidRPr="00A466CD" w:rsidRDefault="00F27143" w:rsidP="002F2134">
            <w:pPr>
              <w:spacing w:after="0" w:line="240" w:lineRule="auto"/>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Contact information</w:t>
            </w:r>
          </w:p>
          <w:p w14:paraId="31628BA8" w14:textId="77777777" w:rsidR="00F27143" w:rsidRPr="00A466CD" w:rsidRDefault="00F27143" w:rsidP="002F2134">
            <w:pPr>
              <w:spacing w:after="0" w:line="240" w:lineRule="auto"/>
              <w:rPr>
                <w:lang w:val="en-US"/>
              </w:rPr>
            </w:pPr>
            <w:r w:rsidRPr="00A466CD">
              <w:rPr>
                <w:rFonts w:ascii="Times New Roman" w:hAnsi="Times New Roman" w:cs="Times New Roman"/>
                <w:sz w:val="24"/>
                <w:szCs w:val="24"/>
                <w:lang w:val="en-US"/>
              </w:rPr>
              <w:t>(tel., e-mail)</w:t>
            </w:r>
          </w:p>
        </w:tc>
        <w:tc>
          <w:tcPr>
            <w:tcW w:w="6587" w:type="dxa"/>
            <w:gridSpan w:val="2"/>
            <w:tcBorders>
              <w:top w:val="single" w:sz="4" w:space="0" w:color="000000"/>
              <w:left w:val="single" w:sz="4" w:space="0" w:color="000000"/>
              <w:bottom w:val="single" w:sz="4" w:space="0" w:color="000000"/>
              <w:right w:val="single" w:sz="4" w:space="0" w:color="000000"/>
            </w:tcBorders>
          </w:tcPr>
          <w:p w14:paraId="2C9466DA" w14:textId="77777777" w:rsidR="00F27143" w:rsidRDefault="00F27143" w:rsidP="002F213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Consultations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before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exams</w:t>
            </w:r>
            <w:proofErr w:type="spellEnd"/>
          </w:p>
        </w:tc>
        <w:tc>
          <w:tcPr>
            <w:tcW w:w="180" w:type="dxa"/>
            <w:tcBorders>
              <w:top w:val="single" w:sz="4" w:space="0" w:color="000000"/>
              <w:left w:val="single" w:sz="4" w:space="0" w:color="000000"/>
            </w:tcBorders>
          </w:tcPr>
          <w:p w14:paraId="543A8EBA" w14:textId="77777777" w:rsidR="00F27143" w:rsidRDefault="00F27143" w:rsidP="002F2134">
            <w:pPr>
              <w:snapToGrid w:val="0"/>
            </w:pPr>
          </w:p>
        </w:tc>
      </w:tr>
      <w:tr w:rsidR="00F27143" w:rsidRPr="00F27143" w14:paraId="4A1E3166" w14:textId="77777777" w:rsidTr="002F2134">
        <w:trPr>
          <w:trHeight w:val="1210"/>
        </w:trPr>
        <w:tc>
          <w:tcPr>
            <w:tcW w:w="1887" w:type="dxa"/>
            <w:gridSpan w:val="2"/>
            <w:tcBorders>
              <w:top w:val="single" w:sz="4" w:space="0" w:color="000000"/>
              <w:left w:val="single" w:sz="4" w:space="0" w:color="000000"/>
              <w:bottom w:val="single" w:sz="4" w:space="0" w:color="000000"/>
              <w:right w:val="single" w:sz="4" w:space="0" w:color="000000"/>
            </w:tcBorders>
          </w:tcPr>
          <w:p w14:paraId="5245DB44" w14:textId="77777777" w:rsidR="00F27143" w:rsidRPr="00A466CD" w:rsidRDefault="00F27143" w:rsidP="002F2134">
            <w:pPr>
              <w:pStyle w:val="ad"/>
              <w:jc w:val="both"/>
            </w:pPr>
            <w:r>
              <w:rPr>
                <w:kern w:val="2"/>
              </w:rPr>
              <w:t xml:space="preserve">Leader of </w:t>
            </w:r>
            <w:proofErr w:type="gramStart"/>
            <w:r>
              <w:rPr>
                <w:kern w:val="2"/>
              </w:rPr>
              <w:t>teacher</w:t>
            </w:r>
            <w:proofErr w:type="gramEnd"/>
            <w:r>
              <w:rPr>
                <w:kern w:val="2"/>
              </w:rPr>
              <w:t>, MD</w:t>
            </w:r>
          </w:p>
        </w:tc>
        <w:tc>
          <w:tcPr>
            <w:tcW w:w="1534" w:type="dxa"/>
            <w:gridSpan w:val="2"/>
            <w:tcBorders>
              <w:top w:val="single" w:sz="4" w:space="0" w:color="000000"/>
              <w:left w:val="single" w:sz="4" w:space="0" w:color="000000"/>
              <w:bottom w:val="single" w:sz="4" w:space="0" w:color="000000"/>
              <w:right w:val="single" w:sz="4" w:space="0" w:color="000000"/>
            </w:tcBorders>
          </w:tcPr>
          <w:p w14:paraId="5CF98F0D" w14:textId="77777777" w:rsidR="00F27143" w:rsidRPr="00A466CD" w:rsidRDefault="00F27143" w:rsidP="002F2134">
            <w:pPr>
              <w:pStyle w:val="ad"/>
            </w:pPr>
            <w:proofErr w:type="spellStart"/>
            <w:r>
              <w:rPr>
                <w:kern w:val="2"/>
              </w:rPr>
              <w:t>Kamiyeva</w:t>
            </w:r>
            <w:proofErr w:type="spellEnd"/>
            <w:r>
              <w:rPr>
                <w:kern w:val="2"/>
              </w:rPr>
              <w:t xml:space="preserve"> N.A.</w:t>
            </w:r>
          </w:p>
        </w:tc>
        <w:tc>
          <w:tcPr>
            <w:tcW w:w="1353" w:type="dxa"/>
            <w:gridSpan w:val="2"/>
            <w:tcBorders>
              <w:top w:val="single" w:sz="4" w:space="0" w:color="000000"/>
              <w:left w:val="single" w:sz="4" w:space="0" w:color="000000"/>
              <w:bottom w:val="single" w:sz="4" w:space="0" w:color="000000"/>
              <w:right w:val="single" w:sz="4" w:space="0" w:color="000000"/>
            </w:tcBorders>
          </w:tcPr>
          <w:p w14:paraId="6CF1CD45" w14:textId="77777777" w:rsidR="00F27143" w:rsidRDefault="00F27143" w:rsidP="002F2134">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Dentistry</w:t>
            </w:r>
            <w:proofErr w:type="spellEnd"/>
          </w:p>
        </w:tc>
        <w:tc>
          <w:tcPr>
            <w:tcW w:w="3277" w:type="dxa"/>
            <w:gridSpan w:val="3"/>
            <w:tcBorders>
              <w:top w:val="single" w:sz="4" w:space="0" w:color="000000"/>
              <w:left w:val="single" w:sz="4" w:space="0" w:color="000000"/>
              <w:bottom w:val="single" w:sz="4" w:space="0" w:color="000000"/>
              <w:right w:val="single" w:sz="4" w:space="0" w:color="000000"/>
            </w:tcBorders>
          </w:tcPr>
          <w:p w14:paraId="135CD152" w14:textId="77777777" w:rsidR="00F27143" w:rsidRDefault="00F27143" w:rsidP="002F2134">
            <w:pPr>
              <w:rPr>
                <w:lang w:val="en-US"/>
              </w:rPr>
            </w:pPr>
            <w:r>
              <w:t>+77</w:t>
            </w:r>
            <w:r>
              <w:rPr>
                <w:lang w:val="en-US"/>
              </w:rPr>
              <w:t>074986454</w:t>
            </w:r>
          </w:p>
          <w:p w14:paraId="6AD6F700" w14:textId="77777777" w:rsidR="00F27143" w:rsidRPr="00A466CD" w:rsidRDefault="00F27143" w:rsidP="002F2134">
            <w:pPr>
              <w:rPr>
                <w:lang w:val="en-US"/>
              </w:rPr>
            </w:pPr>
            <w:r>
              <w:rPr>
                <w:lang w:val="en-US"/>
              </w:rPr>
              <w:t>Kamieva.n@kaznmu.kz</w:t>
            </w:r>
          </w:p>
        </w:tc>
        <w:tc>
          <w:tcPr>
            <w:tcW w:w="6587" w:type="dxa"/>
            <w:gridSpan w:val="2"/>
            <w:tcBorders>
              <w:top w:val="single" w:sz="4" w:space="0" w:color="000000"/>
              <w:left w:val="single" w:sz="4" w:space="0" w:color="000000"/>
              <w:bottom w:val="single" w:sz="4" w:space="0" w:color="000000"/>
              <w:right w:val="single" w:sz="4" w:space="0" w:color="000000"/>
            </w:tcBorders>
          </w:tcPr>
          <w:p w14:paraId="53CEAE64"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 xml:space="preserve">Before the examination </w:t>
            </w:r>
            <w:proofErr w:type="gramStart"/>
            <w:r w:rsidRPr="00A466CD">
              <w:rPr>
                <w:rFonts w:ascii="Times New Roman" w:hAnsi="Times New Roman" w:cs="Times New Roman"/>
                <w:sz w:val="24"/>
                <w:szCs w:val="24"/>
                <w:lang w:val="en-US"/>
              </w:rPr>
              <w:t>sessions</w:t>
            </w:r>
            <w:proofErr w:type="gramEnd"/>
            <w:r w:rsidRPr="00A466CD">
              <w:rPr>
                <w:rFonts w:ascii="Times New Roman" w:hAnsi="Times New Roman" w:cs="Times New Roman"/>
                <w:sz w:val="24"/>
                <w:szCs w:val="24"/>
                <w:lang w:val="en-US"/>
              </w:rPr>
              <w:t xml:space="preserve"> within 60 minutes</w:t>
            </w:r>
          </w:p>
        </w:tc>
        <w:tc>
          <w:tcPr>
            <w:tcW w:w="180" w:type="dxa"/>
            <w:tcBorders>
              <w:left w:val="single" w:sz="4" w:space="0" w:color="000000"/>
              <w:bottom w:val="single" w:sz="4" w:space="0" w:color="000000"/>
            </w:tcBorders>
          </w:tcPr>
          <w:p w14:paraId="3B0501AE" w14:textId="77777777" w:rsidR="00F27143" w:rsidRPr="00A466CD" w:rsidRDefault="00F27143" w:rsidP="002F2134">
            <w:pPr>
              <w:snapToGrid w:val="0"/>
              <w:rPr>
                <w:lang w:val="en-US"/>
              </w:rPr>
            </w:pPr>
          </w:p>
        </w:tc>
      </w:tr>
      <w:tr w:rsidR="00F27143" w14:paraId="4E4535E9" w14:textId="77777777" w:rsidTr="002F2134">
        <w:trPr>
          <w:trHeight w:val="310"/>
        </w:trPr>
        <w:tc>
          <w:tcPr>
            <w:tcW w:w="533" w:type="dxa"/>
            <w:tcBorders>
              <w:top w:val="single" w:sz="4" w:space="0" w:color="000000"/>
              <w:left w:val="single" w:sz="4" w:space="0" w:color="000000"/>
              <w:bottom w:val="single" w:sz="4" w:space="0" w:color="000000"/>
              <w:right w:val="single" w:sz="4" w:space="0" w:color="000000"/>
            </w:tcBorders>
            <w:shd w:val="clear" w:color="auto" w:fill="DEEAF6"/>
          </w:tcPr>
          <w:p w14:paraId="0359F0F2" w14:textId="77777777" w:rsidR="00F27143" w:rsidRDefault="00F27143" w:rsidP="002F21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14105" w:type="dxa"/>
            <w:gridSpan w:val="10"/>
            <w:tcBorders>
              <w:top w:val="single" w:sz="4" w:space="0" w:color="000000"/>
              <w:left w:val="single" w:sz="4" w:space="0" w:color="000000"/>
              <w:bottom w:val="single" w:sz="4" w:space="0" w:color="000000"/>
              <w:right w:val="single" w:sz="4" w:space="0" w:color="000000"/>
            </w:tcBorders>
            <w:shd w:val="clear" w:color="auto" w:fill="DEEAF6"/>
          </w:tcPr>
          <w:p w14:paraId="2C7D340E" w14:textId="77777777" w:rsidR="00F27143" w:rsidRDefault="00F27143" w:rsidP="002F21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Content </w:t>
            </w:r>
            <w:proofErr w:type="spellStart"/>
            <w:r>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discipline</w:t>
            </w:r>
            <w:proofErr w:type="spellEnd"/>
          </w:p>
        </w:tc>
        <w:tc>
          <w:tcPr>
            <w:tcW w:w="180" w:type="dxa"/>
            <w:tcBorders>
              <w:top w:val="single" w:sz="4" w:space="0" w:color="000000"/>
              <w:left w:val="single" w:sz="4" w:space="0" w:color="000000"/>
            </w:tcBorders>
          </w:tcPr>
          <w:p w14:paraId="5A42C325" w14:textId="77777777" w:rsidR="00F27143" w:rsidRDefault="00F27143" w:rsidP="002F2134">
            <w:pPr>
              <w:snapToGrid w:val="0"/>
            </w:pPr>
          </w:p>
        </w:tc>
      </w:tr>
      <w:tr w:rsidR="00F27143" w14:paraId="651A5DE3" w14:textId="77777777" w:rsidTr="002F2134">
        <w:trPr>
          <w:trHeight w:val="910"/>
        </w:trPr>
        <w:tc>
          <w:tcPr>
            <w:tcW w:w="533" w:type="dxa"/>
            <w:tcBorders>
              <w:top w:val="single" w:sz="4" w:space="0" w:color="000000"/>
              <w:left w:val="single" w:sz="4" w:space="0" w:color="000000"/>
              <w:bottom w:val="single" w:sz="4" w:space="0" w:color="000000"/>
              <w:right w:val="single" w:sz="4" w:space="0" w:color="000000"/>
            </w:tcBorders>
          </w:tcPr>
          <w:p w14:paraId="503212D2" w14:textId="77777777" w:rsidR="00F27143" w:rsidRDefault="00F27143" w:rsidP="002F2134">
            <w:pPr>
              <w:snapToGrid w:val="0"/>
            </w:pPr>
          </w:p>
        </w:tc>
        <w:tc>
          <w:tcPr>
            <w:tcW w:w="6906" w:type="dxa"/>
            <w:gridSpan w:val="7"/>
            <w:tcBorders>
              <w:top w:val="single" w:sz="4" w:space="0" w:color="000000"/>
              <w:left w:val="single" w:sz="4" w:space="0" w:color="000000"/>
              <w:bottom w:val="single" w:sz="4" w:space="0" w:color="000000"/>
              <w:right w:val="single" w:sz="4" w:space="0" w:color="000000"/>
            </w:tcBorders>
          </w:tcPr>
          <w:p w14:paraId="2C08E0B3" w14:textId="77777777" w:rsidR="00F27143" w:rsidRDefault="00F27143" w:rsidP="002F213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topic</w:t>
            </w:r>
            <w:proofErr w:type="spellEnd"/>
          </w:p>
        </w:tc>
        <w:tc>
          <w:tcPr>
            <w:tcW w:w="933" w:type="dxa"/>
            <w:gridSpan w:val="2"/>
            <w:tcBorders>
              <w:top w:val="single" w:sz="4" w:space="0" w:color="000000"/>
              <w:left w:val="single" w:sz="4" w:space="0" w:color="000000"/>
              <w:bottom w:val="single" w:sz="4" w:space="0" w:color="000000"/>
              <w:right w:val="single" w:sz="4" w:space="0" w:color="000000"/>
            </w:tcBorders>
          </w:tcPr>
          <w:p w14:paraId="6BA107C5"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Number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hours</w:t>
            </w:r>
            <w:proofErr w:type="spellEnd"/>
          </w:p>
        </w:tc>
        <w:tc>
          <w:tcPr>
            <w:tcW w:w="6266" w:type="dxa"/>
            <w:tcBorders>
              <w:top w:val="single" w:sz="4" w:space="0" w:color="000000"/>
              <w:left w:val="single" w:sz="4" w:space="0" w:color="000000"/>
              <w:bottom w:val="single" w:sz="4" w:space="0" w:color="000000"/>
              <w:right w:val="single" w:sz="4" w:space="0" w:color="000000"/>
            </w:tcBorders>
          </w:tcPr>
          <w:p w14:paraId="1BB3FB1E"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Form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conducting</w:t>
            </w:r>
            <w:proofErr w:type="spellEnd"/>
          </w:p>
        </w:tc>
        <w:tc>
          <w:tcPr>
            <w:tcW w:w="180" w:type="dxa"/>
            <w:tcBorders>
              <w:left w:val="single" w:sz="4" w:space="0" w:color="000000"/>
            </w:tcBorders>
          </w:tcPr>
          <w:p w14:paraId="62B56CC3" w14:textId="77777777" w:rsidR="00F27143" w:rsidRDefault="00F27143" w:rsidP="002F2134">
            <w:pPr>
              <w:snapToGrid w:val="0"/>
            </w:pPr>
          </w:p>
        </w:tc>
      </w:tr>
      <w:tr w:rsidR="00F27143" w:rsidRPr="00F27143" w14:paraId="1391ABA3" w14:textId="77777777" w:rsidTr="002F2134">
        <w:trPr>
          <w:trHeight w:val="1851"/>
        </w:trPr>
        <w:tc>
          <w:tcPr>
            <w:tcW w:w="533" w:type="dxa"/>
            <w:tcBorders>
              <w:top w:val="single" w:sz="4" w:space="0" w:color="000000"/>
              <w:left w:val="single" w:sz="4" w:space="0" w:color="000000"/>
              <w:bottom w:val="single" w:sz="4" w:space="0" w:color="000000"/>
              <w:right w:val="single" w:sz="4" w:space="0" w:color="000000"/>
            </w:tcBorders>
          </w:tcPr>
          <w:p w14:paraId="3F90C0A1" w14:textId="77777777" w:rsidR="00F27143" w:rsidRDefault="00F27143" w:rsidP="002F2134">
            <w:r>
              <w:t>1</w:t>
            </w:r>
          </w:p>
        </w:tc>
        <w:tc>
          <w:tcPr>
            <w:tcW w:w="6906" w:type="dxa"/>
            <w:gridSpan w:val="7"/>
            <w:tcBorders>
              <w:top w:val="single" w:sz="4" w:space="0" w:color="000000"/>
              <w:left w:val="single" w:sz="4" w:space="0" w:color="000000"/>
              <w:bottom w:val="single" w:sz="4" w:space="0" w:color="000000"/>
              <w:right w:val="single" w:sz="4" w:space="0" w:color="000000"/>
            </w:tcBorders>
          </w:tcPr>
          <w:p w14:paraId="2F3AC14C" w14:textId="77777777" w:rsidR="00F27143" w:rsidRPr="00A466CD" w:rsidRDefault="00F27143" w:rsidP="002F2134">
            <w:pPr>
              <w:rPr>
                <w:rFonts w:ascii="Times New Roman" w:hAnsi="Times New Roman" w:cs="Times New Roman"/>
                <w:sz w:val="24"/>
                <w:szCs w:val="24"/>
                <w:lang w:val="en-US"/>
              </w:rPr>
            </w:pPr>
            <w:r w:rsidRPr="00A466CD">
              <w:rPr>
                <w:rStyle w:val="ac"/>
                <w:rFonts w:ascii="Times New Roman" w:eastAsia="Times New Roman" w:hAnsi="Times New Roman" w:cs="Times New Roman"/>
                <w:kern w:val="0"/>
                <w:sz w:val="24"/>
                <w:szCs w:val="24"/>
                <w:lang w:val="en-US"/>
              </w:rPr>
              <w:t xml:space="preserve"> </w:t>
            </w:r>
            <w:r w:rsidRPr="00A466CD">
              <w:rPr>
                <w:rStyle w:val="ac"/>
                <w:rFonts w:ascii="Times New Roman" w:hAnsi="Times New Roman" w:cs="Times New Roman"/>
                <w:kern w:val="0"/>
                <w:sz w:val="24"/>
                <w:szCs w:val="24"/>
                <w:lang w:val="en-US"/>
              </w:rPr>
              <w:t xml:space="preserve">Modern methods of examination of patients with partial and complete tooth loss Documentation management in orthopedics </w:t>
            </w:r>
          </w:p>
        </w:tc>
        <w:tc>
          <w:tcPr>
            <w:tcW w:w="933" w:type="dxa"/>
            <w:gridSpan w:val="2"/>
            <w:tcBorders>
              <w:top w:val="single" w:sz="4" w:space="0" w:color="000000"/>
              <w:left w:val="single" w:sz="4" w:space="0" w:color="000000"/>
              <w:bottom w:val="single" w:sz="4" w:space="0" w:color="000000"/>
              <w:right w:val="single" w:sz="4" w:space="0" w:color="000000"/>
            </w:tcBorders>
          </w:tcPr>
          <w:p w14:paraId="7C164E28"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266" w:type="dxa"/>
            <w:tcBorders>
              <w:top w:val="single" w:sz="4" w:space="0" w:color="000000"/>
              <w:left w:val="single" w:sz="4" w:space="0" w:color="000000"/>
              <w:bottom w:val="single" w:sz="4" w:space="0" w:color="000000"/>
              <w:right w:val="single" w:sz="4" w:space="0" w:color="000000"/>
            </w:tcBorders>
          </w:tcPr>
          <w:p w14:paraId="7EC154A8"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59D9A23F"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0D32366A"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5A5E26B8"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3. Work </w:t>
            </w:r>
            <w:proofErr w:type="gramStart"/>
            <w:r w:rsidRPr="00A466CD">
              <w:rPr>
                <w:rFonts w:ascii="Times New Roman" w:hAnsi="Times New Roman" w:cs="Times New Roman"/>
                <w:sz w:val="24"/>
                <w:szCs w:val="24"/>
                <w:lang w:val="en-US"/>
              </w:rPr>
              <w:t>in</w:t>
            </w:r>
            <w:proofErr w:type="gramEnd"/>
            <w:r w:rsidRPr="00A466CD">
              <w:rPr>
                <w:rFonts w:ascii="Times New Roman" w:hAnsi="Times New Roman" w:cs="Times New Roman"/>
                <w:sz w:val="24"/>
                <w:szCs w:val="24"/>
                <w:lang w:val="en-US"/>
              </w:rPr>
              <w:t xml:space="preserve"> albums</w:t>
            </w:r>
          </w:p>
          <w:p w14:paraId="6900531B"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 xml:space="preserve">4. </w:t>
            </w:r>
            <w:proofErr w:type="gramStart"/>
            <w:r w:rsidRPr="00A466CD">
              <w:rPr>
                <w:rFonts w:ascii="Times New Roman" w:hAnsi="Times New Roman" w:cs="Times New Roman"/>
                <w:sz w:val="24"/>
                <w:szCs w:val="24"/>
                <w:lang w:val="en-US"/>
              </w:rPr>
              <w:t>Mini-conference</w:t>
            </w:r>
            <w:proofErr w:type="gramEnd"/>
            <w:r w:rsidRPr="00A466CD">
              <w:rPr>
                <w:rFonts w:ascii="Times New Roman" w:hAnsi="Times New Roman" w:cs="Times New Roman"/>
                <w:sz w:val="24"/>
                <w:szCs w:val="24"/>
                <w:lang w:val="en-US"/>
              </w:rPr>
              <w:t xml:space="preserve"> on SRS topics</w:t>
            </w:r>
          </w:p>
        </w:tc>
        <w:tc>
          <w:tcPr>
            <w:tcW w:w="180" w:type="dxa"/>
            <w:tcBorders>
              <w:left w:val="single" w:sz="4" w:space="0" w:color="000000"/>
            </w:tcBorders>
          </w:tcPr>
          <w:p w14:paraId="4C813316" w14:textId="77777777" w:rsidR="00F27143" w:rsidRPr="00A466CD" w:rsidRDefault="00F27143" w:rsidP="002F2134">
            <w:pPr>
              <w:snapToGrid w:val="0"/>
              <w:rPr>
                <w:lang w:val="en-US"/>
              </w:rPr>
            </w:pPr>
          </w:p>
        </w:tc>
      </w:tr>
      <w:tr w:rsidR="00F27143" w:rsidRPr="00F27143" w14:paraId="1C001D4F" w14:textId="77777777" w:rsidTr="002F2134">
        <w:trPr>
          <w:trHeight w:val="1851"/>
        </w:trPr>
        <w:tc>
          <w:tcPr>
            <w:tcW w:w="533" w:type="dxa"/>
            <w:tcBorders>
              <w:top w:val="single" w:sz="4" w:space="0" w:color="000000"/>
              <w:left w:val="single" w:sz="4" w:space="0" w:color="000000"/>
              <w:bottom w:val="single" w:sz="4" w:space="0" w:color="000000"/>
              <w:right w:val="single" w:sz="4" w:space="0" w:color="000000"/>
            </w:tcBorders>
          </w:tcPr>
          <w:p w14:paraId="56723B1E" w14:textId="77777777" w:rsidR="00F27143" w:rsidRDefault="00F27143" w:rsidP="002F2134">
            <w:r>
              <w:lastRenderedPageBreak/>
              <w:t>2</w:t>
            </w:r>
          </w:p>
        </w:tc>
        <w:tc>
          <w:tcPr>
            <w:tcW w:w="6906" w:type="dxa"/>
            <w:gridSpan w:val="7"/>
            <w:tcBorders>
              <w:top w:val="single" w:sz="4" w:space="0" w:color="000000"/>
              <w:left w:val="single" w:sz="4" w:space="0" w:color="000000"/>
              <w:bottom w:val="single" w:sz="4" w:space="0" w:color="000000"/>
              <w:right w:val="single" w:sz="4" w:space="0" w:color="000000"/>
            </w:tcBorders>
          </w:tcPr>
          <w:p w14:paraId="7752E2DC" w14:textId="77777777" w:rsidR="00F27143" w:rsidRPr="00A466CD" w:rsidRDefault="00F27143" w:rsidP="002F2134">
            <w:pPr>
              <w:rPr>
                <w:rStyle w:val="ac"/>
                <w:rFonts w:ascii="Times New Roman" w:hAnsi="Times New Roman" w:cs="Times New Roman"/>
                <w:sz w:val="24"/>
                <w:szCs w:val="24"/>
                <w:lang w:val="en-US"/>
              </w:rPr>
            </w:pPr>
            <w:r w:rsidRPr="00A466CD">
              <w:rPr>
                <w:rStyle w:val="ac"/>
                <w:rFonts w:ascii="Times New Roman" w:hAnsi="Times New Roman" w:cs="Times New Roman"/>
                <w:sz w:val="24"/>
                <w:szCs w:val="24"/>
                <w:lang w:val="en-US"/>
              </w:rPr>
              <w:t xml:space="preserve">Classification of dental defects /Kennedy, Applegate, </w:t>
            </w:r>
            <w:proofErr w:type="spellStart"/>
            <w:r w:rsidRPr="00A466CD">
              <w:rPr>
                <w:rStyle w:val="ac"/>
                <w:rFonts w:ascii="Times New Roman" w:hAnsi="Times New Roman" w:cs="Times New Roman"/>
                <w:sz w:val="24"/>
                <w:szCs w:val="24"/>
                <w:lang w:val="en-US"/>
              </w:rPr>
              <w:t>Kurlandsky</w:t>
            </w:r>
            <w:proofErr w:type="spellEnd"/>
            <w:r w:rsidRPr="00A466CD">
              <w:rPr>
                <w:rStyle w:val="ac"/>
                <w:rFonts w:ascii="Times New Roman" w:hAnsi="Times New Roman" w:cs="Times New Roman"/>
                <w:sz w:val="24"/>
                <w:szCs w:val="24"/>
                <w:lang w:val="en-US"/>
              </w:rPr>
              <w:t xml:space="preserve"> \ Materials used for removable prosthetics </w:t>
            </w:r>
          </w:p>
        </w:tc>
        <w:tc>
          <w:tcPr>
            <w:tcW w:w="933" w:type="dxa"/>
            <w:gridSpan w:val="2"/>
            <w:tcBorders>
              <w:top w:val="single" w:sz="4" w:space="0" w:color="000000"/>
              <w:left w:val="single" w:sz="4" w:space="0" w:color="000000"/>
              <w:bottom w:val="single" w:sz="4" w:space="0" w:color="000000"/>
              <w:right w:val="single" w:sz="4" w:space="0" w:color="000000"/>
            </w:tcBorders>
          </w:tcPr>
          <w:p w14:paraId="41D60084" w14:textId="77777777" w:rsidR="00F27143" w:rsidRDefault="00F27143" w:rsidP="002F2134">
            <w:pPr>
              <w:spacing w:after="0" w:line="240" w:lineRule="auto"/>
              <w:jc w:val="both"/>
            </w:pPr>
            <w:r>
              <w:rPr>
                <w:rFonts w:ascii="Times New Roman" w:hAnsi="Times New Roman" w:cs="Times New Roman"/>
                <w:sz w:val="24"/>
                <w:szCs w:val="24"/>
              </w:rPr>
              <w:t>5</w:t>
            </w:r>
          </w:p>
        </w:tc>
        <w:tc>
          <w:tcPr>
            <w:tcW w:w="6266" w:type="dxa"/>
            <w:tcBorders>
              <w:top w:val="single" w:sz="4" w:space="0" w:color="000000"/>
              <w:left w:val="single" w:sz="4" w:space="0" w:color="000000"/>
              <w:bottom w:val="single" w:sz="4" w:space="0" w:color="000000"/>
              <w:right w:val="single" w:sz="4" w:space="0" w:color="000000"/>
            </w:tcBorders>
          </w:tcPr>
          <w:p w14:paraId="49DEA5B0"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7D8733B1"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46D6F693"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3FBE472F"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3. Work </w:t>
            </w:r>
            <w:proofErr w:type="gramStart"/>
            <w:r w:rsidRPr="00A466CD">
              <w:rPr>
                <w:rFonts w:ascii="Times New Roman" w:hAnsi="Times New Roman" w:cs="Times New Roman"/>
                <w:sz w:val="24"/>
                <w:szCs w:val="24"/>
                <w:lang w:val="en-US"/>
              </w:rPr>
              <w:t>in</w:t>
            </w:r>
            <w:proofErr w:type="gramEnd"/>
            <w:r w:rsidRPr="00A466CD">
              <w:rPr>
                <w:rFonts w:ascii="Times New Roman" w:hAnsi="Times New Roman" w:cs="Times New Roman"/>
                <w:sz w:val="24"/>
                <w:szCs w:val="24"/>
                <w:lang w:val="en-US"/>
              </w:rPr>
              <w:t xml:space="preserve"> albums</w:t>
            </w:r>
          </w:p>
          <w:p w14:paraId="01BDB17E"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 xml:space="preserve">4. </w:t>
            </w:r>
            <w:proofErr w:type="gramStart"/>
            <w:r w:rsidRPr="00A466CD">
              <w:rPr>
                <w:rFonts w:ascii="Times New Roman" w:hAnsi="Times New Roman" w:cs="Times New Roman"/>
                <w:sz w:val="24"/>
                <w:szCs w:val="24"/>
                <w:lang w:val="en-US"/>
              </w:rPr>
              <w:t>Mini-conference</w:t>
            </w:r>
            <w:proofErr w:type="gramEnd"/>
            <w:r w:rsidRPr="00A466CD">
              <w:rPr>
                <w:rFonts w:ascii="Times New Roman" w:hAnsi="Times New Roman" w:cs="Times New Roman"/>
                <w:sz w:val="24"/>
                <w:szCs w:val="24"/>
                <w:lang w:val="en-US"/>
              </w:rPr>
              <w:t xml:space="preserve"> on SRS topics</w:t>
            </w:r>
          </w:p>
        </w:tc>
        <w:tc>
          <w:tcPr>
            <w:tcW w:w="180" w:type="dxa"/>
            <w:tcBorders>
              <w:left w:val="single" w:sz="4" w:space="0" w:color="000000"/>
            </w:tcBorders>
          </w:tcPr>
          <w:p w14:paraId="654ED2F6" w14:textId="77777777" w:rsidR="00F27143" w:rsidRPr="00A466CD" w:rsidRDefault="00F27143" w:rsidP="002F2134">
            <w:pPr>
              <w:snapToGrid w:val="0"/>
              <w:rPr>
                <w:lang w:val="en-US"/>
              </w:rPr>
            </w:pPr>
          </w:p>
        </w:tc>
      </w:tr>
      <w:tr w:rsidR="00F27143" w:rsidRPr="00F27143" w14:paraId="2974F2BD" w14:textId="77777777" w:rsidTr="002F2134">
        <w:trPr>
          <w:trHeight w:val="2073"/>
        </w:trPr>
        <w:tc>
          <w:tcPr>
            <w:tcW w:w="533" w:type="dxa"/>
            <w:tcBorders>
              <w:top w:val="single" w:sz="4" w:space="0" w:color="000000"/>
              <w:left w:val="single" w:sz="4" w:space="0" w:color="000000"/>
              <w:bottom w:val="single" w:sz="4" w:space="0" w:color="000000"/>
              <w:right w:val="single" w:sz="4" w:space="0" w:color="000000"/>
            </w:tcBorders>
          </w:tcPr>
          <w:p w14:paraId="4B71266E" w14:textId="77777777" w:rsidR="00F27143" w:rsidRDefault="00F27143" w:rsidP="002F2134">
            <w:r>
              <w:t>3</w:t>
            </w:r>
          </w:p>
        </w:tc>
        <w:tc>
          <w:tcPr>
            <w:tcW w:w="6906" w:type="dxa"/>
            <w:gridSpan w:val="7"/>
            <w:tcBorders>
              <w:top w:val="single" w:sz="4" w:space="0" w:color="000000"/>
              <w:left w:val="single" w:sz="4" w:space="0" w:color="000000"/>
              <w:bottom w:val="single" w:sz="4" w:space="0" w:color="000000"/>
              <w:right w:val="single" w:sz="4" w:space="0" w:color="000000"/>
            </w:tcBorders>
          </w:tcPr>
          <w:p w14:paraId="4EDC35C8" w14:textId="77777777" w:rsidR="00F27143" w:rsidRDefault="00F27143" w:rsidP="002F2134">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Partial removable plate prosthesis.    Indications and contraindications.   Components of clinical and laboratory stages.  </w:t>
            </w:r>
          </w:p>
        </w:tc>
        <w:tc>
          <w:tcPr>
            <w:tcW w:w="933" w:type="dxa"/>
            <w:gridSpan w:val="2"/>
            <w:tcBorders>
              <w:top w:val="single" w:sz="4" w:space="0" w:color="000000"/>
              <w:left w:val="single" w:sz="4" w:space="0" w:color="000000"/>
              <w:bottom w:val="single" w:sz="4" w:space="0" w:color="000000"/>
              <w:right w:val="single" w:sz="4" w:space="0" w:color="000000"/>
            </w:tcBorders>
          </w:tcPr>
          <w:p w14:paraId="7108221B"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266" w:type="dxa"/>
            <w:tcBorders>
              <w:top w:val="single" w:sz="4" w:space="0" w:color="000000"/>
              <w:left w:val="single" w:sz="4" w:space="0" w:color="000000"/>
              <w:bottom w:val="single" w:sz="4" w:space="0" w:color="000000"/>
              <w:right w:val="single" w:sz="4" w:space="0" w:color="000000"/>
            </w:tcBorders>
          </w:tcPr>
          <w:p w14:paraId="60114797"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11F44759"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6361CC7D"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39EEC93A"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3. Master class.</w:t>
            </w:r>
          </w:p>
          <w:p w14:paraId="18AA8C8A"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4. Work in albums</w:t>
            </w:r>
          </w:p>
        </w:tc>
        <w:tc>
          <w:tcPr>
            <w:tcW w:w="180" w:type="dxa"/>
            <w:tcBorders>
              <w:left w:val="single" w:sz="4" w:space="0" w:color="000000"/>
            </w:tcBorders>
          </w:tcPr>
          <w:p w14:paraId="61DE5522" w14:textId="77777777" w:rsidR="00F27143" w:rsidRPr="00A466CD" w:rsidRDefault="00F27143" w:rsidP="002F2134">
            <w:pPr>
              <w:snapToGrid w:val="0"/>
              <w:rPr>
                <w:lang w:val="en-US"/>
              </w:rPr>
            </w:pPr>
          </w:p>
        </w:tc>
      </w:tr>
      <w:tr w:rsidR="00F27143" w:rsidRPr="00F27143" w14:paraId="05759769" w14:textId="77777777" w:rsidTr="002F2134">
        <w:trPr>
          <w:trHeight w:val="1699"/>
        </w:trPr>
        <w:tc>
          <w:tcPr>
            <w:tcW w:w="533" w:type="dxa"/>
            <w:tcBorders>
              <w:top w:val="single" w:sz="4" w:space="0" w:color="000000"/>
              <w:left w:val="single" w:sz="4" w:space="0" w:color="000000"/>
              <w:bottom w:val="single" w:sz="4" w:space="0" w:color="000000"/>
              <w:right w:val="single" w:sz="4" w:space="0" w:color="000000"/>
            </w:tcBorders>
          </w:tcPr>
          <w:p w14:paraId="0690FA08" w14:textId="77777777" w:rsidR="00F27143" w:rsidRDefault="00F27143" w:rsidP="002F2134">
            <w:r>
              <w:t>4</w:t>
            </w:r>
          </w:p>
        </w:tc>
        <w:tc>
          <w:tcPr>
            <w:tcW w:w="6906" w:type="dxa"/>
            <w:gridSpan w:val="7"/>
            <w:tcBorders>
              <w:top w:val="single" w:sz="4" w:space="0" w:color="000000"/>
              <w:left w:val="single" w:sz="4" w:space="0" w:color="000000"/>
              <w:bottom w:val="single" w:sz="4" w:space="0" w:color="000000"/>
              <w:right w:val="single" w:sz="4" w:space="0" w:color="000000"/>
            </w:tcBorders>
          </w:tcPr>
          <w:p w14:paraId="02D4AF52" w14:textId="77777777" w:rsidR="00F27143" w:rsidRDefault="00F27143" w:rsidP="002F2134">
            <w:pPr>
              <w:pStyle w:val="af0"/>
              <w:rPr>
                <w:rFonts w:ascii="Times New Roman" w:hAnsi="Times New Roman" w:cs="Times New Roman"/>
                <w:sz w:val="24"/>
                <w:szCs w:val="24"/>
                <w:lang w:val="ru-RU"/>
              </w:rPr>
            </w:pPr>
            <w:r w:rsidRPr="00A466CD">
              <w:rPr>
                <w:rFonts w:ascii="Times New Roman" w:hAnsi="Times New Roman" w:cs="Times New Roman"/>
                <w:sz w:val="24"/>
                <w:szCs w:val="24"/>
              </w:rPr>
              <w:t xml:space="preserve">Immediate prosthetics. The </w:t>
            </w:r>
            <w:proofErr w:type="spellStart"/>
            <w:proofErr w:type="gramStart"/>
            <w:r w:rsidRPr="00A466CD">
              <w:rPr>
                <w:rFonts w:ascii="Times New Roman" w:hAnsi="Times New Roman" w:cs="Times New Roman"/>
                <w:sz w:val="24"/>
                <w:szCs w:val="24"/>
              </w:rPr>
              <w:t>concept.Kinds</w:t>
            </w:r>
            <w:proofErr w:type="spellEnd"/>
            <w:proofErr w:type="gramEnd"/>
            <w:r w:rsidRPr="00A466CD">
              <w:rPr>
                <w:rFonts w:ascii="Times New Roman" w:hAnsi="Times New Roman" w:cs="Times New Roman"/>
                <w:sz w:val="24"/>
                <w:szCs w:val="24"/>
              </w:rPr>
              <w:t xml:space="preserve">. Indications and contraindications. </w:t>
            </w:r>
            <w:proofErr w:type="spellStart"/>
            <w:r>
              <w:rPr>
                <w:rFonts w:ascii="Times New Roman" w:hAnsi="Times New Roman" w:cs="Times New Roman"/>
                <w:sz w:val="24"/>
                <w:szCs w:val="24"/>
                <w:lang w:val="ru-RU"/>
              </w:rPr>
              <w:t>Clinical</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and</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laboratory</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stages</w:t>
            </w:r>
            <w:proofErr w:type="spellEnd"/>
            <w:r>
              <w:rPr>
                <w:rFonts w:ascii="Times New Roman" w:hAnsi="Times New Roman" w:cs="Times New Roman"/>
                <w:sz w:val="24"/>
                <w:szCs w:val="24"/>
                <w:lang w:val="ru-RU"/>
              </w:rPr>
              <w:t xml:space="preserve">. </w:t>
            </w:r>
          </w:p>
        </w:tc>
        <w:tc>
          <w:tcPr>
            <w:tcW w:w="933" w:type="dxa"/>
            <w:gridSpan w:val="2"/>
            <w:tcBorders>
              <w:top w:val="single" w:sz="4" w:space="0" w:color="000000"/>
              <w:left w:val="single" w:sz="4" w:space="0" w:color="000000"/>
              <w:bottom w:val="single" w:sz="4" w:space="0" w:color="000000"/>
              <w:right w:val="single" w:sz="4" w:space="0" w:color="000000"/>
            </w:tcBorders>
          </w:tcPr>
          <w:p w14:paraId="345688EC" w14:textId="77777777" w:rsidR="00F27143" w:rsidRDefault="00F27143" w:rsidP="002F2134">
            <w:pPr>
              <w:pStyle w:val="ad"/>
              <w:jc w:val="both"/>
              <w:rPr>
                <w:lang w:val="ru-RU"/>
              </w:rPr>
            </w:pPr>
            <w:r>
              <w:rPr>
                <w:kern w:val="2"/>
                <w:lang w:val="ru-RU"/>
              </w:rPr>
              <w:t>5</w:t>
            </w:r>
          </w:p>
        </w:tc>
        <w:tc>
          <w:tcPr>
            <w:tcW w:w="6266" w:type="dxa"/>
            <w:tcBorders>
              <w:top w:val="single" w:sz="4" w:space="0" w:color="000000"/>
              <w:left w:val="single" w:sz="4" w:space="0" w:color="000000"/>
              <w:bottom w:val="single" w:sz="4" w:space="0" w:color="000000"/>
              <w:right w:val="single" w:sz="4" w:space="0" w:color="000000"/>
            </w:tcBorders>
          </w:tcPr>
          <w:p w14:paraId="76CF9F0C"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161593FC"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54DAF181"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6E6FBC39"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3. Master class.</w:t>
            </w:r>
          </w:p>
          <w:p w14:paraId="4F94D928" w14:textId="77777777" w:rsidR="00F27143" w:rsidRPr="00A466CD" w:rsidRDefault="00F27143" w:rsidP="002F2134">
            <w:pPr>
              <w:spacing w:after="0" w:line="240" w:lineRule="auto"/>
              <w:jc w:val="both"/>
              <w:rPr>
                <w:lang w:val="en-US"/>
              </w:rPr>
            </w:pPr>
            <w:r w:rsidRPr="00A466CD">
              <w:rPr>
                <w:rFonts w:ascii="Times New Roman" w:hAnsi="Times New Roman" w:cs="Times New Roman"/>
                <w:sz w:val="24"/>
                <w:szCs w:val="24"/>
                <w:lang w:val="en-US"/>
              </w:rPr>
              <w:t>4. Work in albums</w:t>
            </w:r>
          </w:p>
        </w:tc>
        <w:tc>
          <w:tcPr>
            <w:tcW w:w="180" w:type="dxa"/>
            <w:tcBorders>
              <w:left w:val="single" w:sz="4" w:space="0" w:color="000000"/>
            </w:tcBorders>
          </w:tcPr>
          <w:p w14:paraId="1C5BB684" w14:textId="77777777" w:rsidR="00F27143" w:rsidRPr="00A466CD" w:rsidRDefault="00F27143" w:rsidP="002F2134">
            <w:pPr>
              <w:snapToGrid w:val="0"/>
              <w:rPr>
                <w:lang w:val="en-US"/>
              </w:rPr>
            </w:pPr>
          </w:p>
        </w:tc>
      </w:tr>
      <w:tr w:rsidR="00F27143" w:rsidRPr="00F27143" w14:paraId="4E7CFFF1" w14:textId="77777777" w:rsidTr="002F2134">
        <w:trPr>
          <w:trHeight w:val="1611"/>
        </w:trPr>
        <w:tc>
          <w:tcPr>
            <w:tcW w:w="533" w:type="dxa"/>
            <w:tcBorders>
              <w:top w:val="single" w:sz="4" w:space="0" w:color="000000"/>
              <w:left w:val="single" w:sz="4" w:space="0" w:color="000000"/>
              <w:bottom w:val="single" w:sz="4" w:space="0" w:color="000000"/>
              <w:right w:val="single" w:sz="4" w:space="0" w:color="000000"/>
            </w:tcBorders>
          </w:tcPr>
          <w:p w14:paraId="0B3E4621" w14:textId="77777777" w:rsidR="00F27143" w:rsidRDefault="00F27143" w:rsidP="002F2134">
            <w:r>
              <w:t>5</w:t>
            </w:r>
          </w:p>
        </w:tc>
        <w:tc>
          <w:tcPr>
            <w:tcW w:w="6906" w:type="dxa"/>
            <w:gridSpan w:val="7"/>
            <w:tcBorders>
              <w:top w:val="single" w:sz="4" w:space="0" w:color="000000"/>
              <w:left w:val="single" w:sz="4" w:space="0" w:color="000000"/>
              <w:bottom w:val="single" w:sz="4" w:space="0" w:color="000000"/>
              <w:right w:val="single" w:sz="4" w:space="0" w:color="000000"/>
            </w:tcBorders>
          </w:tcPr>
          <w:p w14:paraId="6F150F31" w14:textId="77777777" w:rsidR="00F27143" w:rsidRDefault="00F27143" w:rsidP="002F2134">
            <w:pPr>
              <w:pStyle w:val="TableParagraph"/>
              <w:ind w:right="97"/>
              <w:jc w:val="both"/>
              <w:rPr>
                <w:sz w:val="24"/>
                <w:szCs w:val="24"/>
                <w:lang w:val="ru-RU"/>
              </w:rPr>
            </w:pPr>
            <w:proofErr w:type="spellStart"/>
            <w:r w:rsidRPr="00A466CD">
              <w:rPr>
                <w:sz w:val="24"/>
                <w:szCs w:val="24"/>
              </w:rPr>
              <w:t>Byugelny</w:t>
            </w:r>
            <w:proofErr w:type="spellEnd"/>
            <w:r w:rsidRPr="00A466CD">
              <w:rPr>
                <w:sz w:val="24"/>
                <w:szCs w:val="24"/>
              </w:rPr>
              <w:t xml:space="preserve"> prosthetics Elements of prosthetics. </w:t>
            </w:r>
            <w:proofErr w:type="spellStart"/>
            <w:r>
              <w:rPr>
                <w:sz w:val="24"/>
                <w:szCs w:val="24"/>
                <w:lang w:val="ru-RU"/>
              </w:rPr>
              <w:t>Clinical</w:t>
            </w:r>
            <w:proofErr w:type="spellEnd"/>
            <w:r>
              <w:rPr>
                <w:sz w:val="24"/>
                <w:szCs w:val="24"/>
                <w:lang w:val="ru-RU"/>
              </w:rPr>
              <w:t xml:space="preserve"> </w:t>
            </w:r>
            <w:proofErr w:type="spellStart"/>
            <w:r>
              <w:rPr>
                <w:sz w:val="24"/>
                <w:szCs w:val="24"/>
                <w:lang w:val="ru-RU"/>
              </w:rPr>
              <w:t>and</w:t>
            </w:r>
            <w:proofErr w:type="spellEnd"/>
            <w:r>
              <w:rPr>
                <w:sz w:val="24"/>
                <w:szCs w:val="24"/>
                <w:lang w:val="ru-RU"/>
              </w:rPr>
              <w:t xml:space="preserve"> </w:t>
            </w:r>
            <w:proofErr w:type="spellStart"/>
            <w:r>
              <w:rPr>
                <w:sz w:val="24"/>
                <w:szCs w:val="24"/>
                <w:lang w:val="ru-RU"/>
              </w:rPr>
              <w:t>laboratory</w:t>
            </w:r>
            <w:proofErr w:type="spellEnd"/>
            <w:r>
              <w:rPr>
                <w:sz w:val="24"/>
                <w:szCs w:val="24"/>
                <w:lang w:val="ru-RU"/>
              </w:rPr>
              <w:t xml:space="preserve"> </w:t>
            </w:r>
            <w:proofErr w:type="spellStart"/>
            <w:r>
              <w:rPr>
                <w:sz w:val="24"/>
                <w:szCs w:val="24"/>
                <w:lang w:val="ru-RU"/>
              </w:rPr>
              <w:t>stages</w:t>
            </w:r>
            <w:proofErr w:type="spellEnd"/>
            <w:r>
              <w:rPr>
                <w:sz w:val="24"/>
                <w:szCs w:val="24"/>
                <w:lang w:val="ru-RU"/>
              </w:rPr>
              <w:t>.</w:t>
            </w:r>
          </w:p>
        </w:tc>
        <w:tc>
          <w:tcPr>
            <w:tcW w:w="933" w:type="dxa"/>
            <w:gridSpan w:val="2"/>
            <w:tcBorders>
              <w:top w:val="single" w:sz="4" w:space="0" w:color="000000"/>
              <w:left w:val="single" w:sz="4" w:space="0" w:color="000000"/>
              <w:bottom w:val="single" w:sz="4" w:space="0" w:color="000000"/>
              <w:right w:val="single" w:sz="4" w:space="0" w:color="000000"/>
            </w:tcBorders>
          </w:tcPr>
          <w:p w14:paraId="15F4B547"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266" w:type="dxa"/>
            <w:tcBorders>
              <w:top w:val="single" w:sz="4" w:space="0" w:color="000000"/>
              <w:left w:val="single" w:sz="4" w:space="0" w:color="000000"/>
              <w:bottom w:val="single" w:sz="4" w:space="0" w:color="000000"/>
              <w:right w:val="single" w:sz="4" w:space="0" w:color="000000"/>
            </w:tcBorders>
          </w:tcPr>
          <w:p w14:paraId="67DB1C9D"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5BE5993C"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123489B6"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0493C8B6"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3. Master class.</w:t>
            </w:r>
          </w:p>
          <w:p w14:paraId="3487AD6F"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4. Work in albums</w:t>
            </w:r>
          </w:p>
        </w:tc>
        <w:tc>
          <w:tcPr>
            <w:tcW w:w="180" w:type="dxa"/>
            <w:tcBorders>
              <w:left w:val="single" w:sz="4" w:space="0" w:color="000000"/>
            </w:tcBorders>
          </w:tcPr>
          <w:p w14:paraId="54154175" w14:textId="77777777" w:rsidR="00F27143" w:rsidRPr="00A466CD" w:rsidRDefault="00F27143" w:rsidP="002F2134">
            <w:pPr>
              <w:snapToGrid w:val="0"/>
              <w:rPr>
                <w:lang w:val="en-US"/>
              </w:rPr>
            </w:pPr>
          </w:p>
        </w:tc>
      </w:tr>
      <w:tr w:rsidR="00F27143" w:rsidRPr="00F27143" w14:paraId="4DA8CEC6" w14:textId="77777777" w:rsidTr="002F2134">
        <w:trPr>
          <w:trHeight w:val="1479"/>
        </w:trPr>
        <w:tc>
          <w:tcPr>
            <w:tcW w:w="533" w:type="dxa"/>
            <w:tcBorders>
              <w:top w:val="single" w:sz="4" w:space="0" w:color="000000"/>
              <w:left w:val="single" w:sz="4" w:space="0" w:color="000000"/>
              <w:bottom w:val="single" w:sz="4" w:space="0" w:color="000000"/>
              <w:right w:val="single" w:sz="4" w:space="0" w:color="000000"/>
            </w:tcBorders>
          </w:tcPr>
          <w:p w14:paraId="2C73A39C" w14:textId="77777777" w:rsidR="00F27143" w:rsidRDefault="00F27143" w:rsidP="002F2134">
            <w:r>
              <w:lastRenderedPageBreak/>
              <w:t>6</w:t>
            </w:r>
          </w:p>
        </w:tc>
        <w:tc>
          <w:tcPr>
            <w:tcW w:w="6906" w:type="dxa"/>
            <w:gridSpan w:val="7"/>
            <w:tcBorders>
              <w:top w:val="single" w:sz="4" w:space="0" w:color="000000"/>
              <w:left w:val="single" w:sz="4" w:space="0" w:color="000000"/>
              <w:bottom w:val="single" w:sz="4" w:space="0" w:color="000000"/>
              <w:right w:val="single" w:sz="4" w:space="0" w:color="000000"/>
            </w:tcBorders>
          </w:tcPr>
          <w:p w14:paraId="6B585017" w14:textId="77777777" w:rsidR="00F27143" w:rsidRPr="00A466CD" w:rsidRDefault="00F27143" w:rsidP="002F2134">
            <w:pPr>
              <w:pStyle w:val="af0"/>
              <w:rPr>
                <w:rFonts w:ascii="Times New Roman" w:hAnsi="Times New Roman" w:cs="Times New Roman"/>
                <w:sz w:val="24"/>
                <w:szCs w:val="24"/>
              </w:rPr>
            </w:pPr>
            <w:r w:rsidRPr="00A466CD">
              <w:rPr>
                <w:rFonts w:ascii="Times New Roman" w:eastAsia="Times New Roman" w:hAnsi="Times New Roman" w:cs="Times New Roman"/>
                <w:b/>
                <w:sz w:val="24"/>
                <w:szCs w:val="24"/>
              </w:rPr>
              <w:t xml:space="preserve"> </w:t>
            </w:r>
            <w:r w:rsidRPr="00A466CD">
              <w:rPr>
                <w:rFonts w:ascii="Times New Roman" w:hAnsi="Times New Roman" w:cs="Times New Roman"/>
                <w:sz w:val="24"/>
                <w:szCs w:val="24"/>
              </w:rPr>
              <w:t xml:space="preserve">Clamp system: types, functions, indications.   </w:t>
            </w:r>
          </w:p>
        </w:tc>
        <w:tc>
          <w:tcPr>
            <w:tcW w:w="933" w:type="dxa"/>
            <w:gridSpan w:val="2"/>
            <w:tcBorders>
              <w:top w:val="single" w:sz="4" w:space="0" w:color="000000"/>
              <w:left w:val="single" w:sz="4" w:space="0" w:color="000000"/>
              <w:bottom w:val="single" w:sz="4" w:space="0" w:color="000000"/>
              <w:right w:val="single" w:sz="4" w:space="0" w:color="000000"/>
            </w:tcBorders>
          </w:tcPr>
          <w:p w14:paraId="360579F1" w14:textId="77777777" w:rsidR="00F27143" w:rsidRDefault="00F27143" w:rsidP="002F2134">
            <w:pPr>
              <w:spacing w:after="0" w:line="240" w:lineRule="auto"/>
              <w:jc w:val="both"/>
            </w:pPr>
            <w:r>
              <w:rPr>
                <w:noProof/>
              </w:rPr>
              <mc:AlternateContent>
                <mc:Choice Requires="wps">
                  <w:drawing>
                    <wp:anchor distT="0" distB="0" distL="111760" distR="111760" simplePos="0" relativeHeight="251659264" behindDoc="0" locked="0" layoutInCell="1" allowOverlap="1" wp14:anchorId="20F210BE" wp14:editId="01790C2A">
                      <wp:simplePos x="0" y="0"/>
                      <wp:positionH relativeFrom="column">
                        <wp:posOffset>537845</wp:posOffset>
                      </wp:positionH>
                      <wp:positionV relativeFrom="paragraph">
                        <wp:posOffset>1250950</wp:posOffset>
                      </wp:positionV>
                      <wp:extent cx="6350" cy="1085850"/>
                      <wp:effectExtent l="0" t="0" r="0" b="0"/>
                      <wp:wrapNone/>
                      <wp:docPr id="1" name="Прямая со стрелкой 1"/>
                      <wp:cNvGraphicFramePr/>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ln>
                            </wps:spPr>
                            <wps:bodyPr/>
                          </wps:wsp>
                        </a:graphicData>
                      </a:graphic>
                    </wp:anchor>
                  </w:drawing>
                </mc:Choice>
                <mc:Fallback>
                  <w:pict>
                    <v:shapetype w14:anchorId="2994CBAC" id="_x0000_t32" coordsize="21600,21600" o:spt="32" o:oned="t" path="m,l21600,21600e" filled="f">
                      <v:path arrowok="t" fillok="f" o:connecttype="none"/>
                      <o:lock v:ext="edit" shapetype="t"/>
                    </v:shapetype>
                    <v:shape id="Прямая со стрелкой 1" o:spid="_x0000_s1026" type="#_x0000_t32" style="position:absolute;margin-left:42.35pt;margin-top:98.5pt;width:.5pt;height:85.5pt;z-index:251659264;visibility:visible;mso-wrap-style:square;mso-wrap-distance-left:8.8pt;mso-wrap-distance-top:0;mso-wrap-distance-right:8.8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" strokeweight=".26mm">
                      <v:stroke joinstyle="miter"/>
                    </v:shape>
                  </w:pict>
                </mc:Fallback>
              </mc:AlternateContent>
            </w:r>
            <w:r>
              <w:t>5</w:t>
            </w:r>
          </w:p>
        </w:tc>
        <w:tc>
          <w:tcPr>
            <w:tcW w:w="6266" w:type="dxa"/>
            <w:tcBorders>
              <w:top w:val="single" w:sz="4" w:space="0" w:color="000000"/>
              <w:left w:val="single" w:sz="4" w:space="0" w:color="000000"/>
              <w:bottom w:val="single" w:sz="4" w:space="0" w:color="000000"/>
              <w:right w:val="single" w:sz="4" w:space="0" w:color="000000"/>
            </w:tcBorders>
          </w:tcPr>
          <w:p w14:paraId="0B23E87F"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7B9B10B9"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eastAsia="Times New Roman" w:hAnsi="Times New Roman" w:cs="Times New Roman"/>
                <w:sz w:val="24"/>
                <w:szCs w:val="24"/>
                <w:lang w:val="en-US"/>
              </w:rPr>
              <w:t xml:space="preserve">     </w:t>
            </w:r>
            <w:r w:rsidRPr="00A466CD">
              <w:rPr>
                <w:rFonts w:ascii="Times New Roman" w:hAnsi="Times New Roman" w:cs="Times New Roman"/>
                <w:sz w:val="24"/>
                <w:szCs w:val="24"/>
                <w:lang w:val="en-US"/>
              </w:rPr>
              <w:t>1. Using active learning methods:         TBL</w:t>
            </w:r>
          </w:p>
          <w:p w14:paraId="06DD7914"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eastAsia="Times New Roman" w:hAnsi="Times New Roman" w:cs="Times New Roman"/>
                <w:sz w:val="24"/>
                <w:szCs w:val="24"/>
                <w:lang w:val="en-US"/>
              </w:rPr>
              <w:t xml:space="preserve"> </w:t>
            </w:r>
            <w:r w:rsidRPr="00A466CD">
              <w:rPr>
                <w:rFonts w:ascii="Times New Roman" w:hAnsi="Times New Roman" w:cs="Times New Roman"/>
                <w:sz w:val="24"/>
                <w:szCs w:val="24"/>
                <w:lang w:val="en-US"/>
              </w:rPr>
              <w:t xml:space="preserve">2. 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797AAF15"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eastAsia="Times New Roman" w:hAnsi="Times New Roman" w:cs="Times New Roman"/>
                <w:sz w:val="24"/>
                <w:szCs w:val="24"/>
                <w:lang w:val="en-US"/>
              </w:rPr>
              <w:t xml:space="preserve">      </w:t>
            </w:r>
            <w:r w:rsidRPr="00A466CD">
              <w:rPr>
                <w:rFonts w:ascii="Times New Roman" w:hAnsi="Times New Roman" w:cs="Times New Roman"/>
                <w:sz w:val="24"/>
                <w:szCs w:val="24"/>
                <w:lang w:val="en-US"/>
              </w:rPr>
              <w:t>3. Master class.</w:t>
            </w:r>
          </w:p>
          <w:p w14:paraId="729BA905"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eastAsia="Times New Roman" w:hAnsi="Times New Roman" w:cs="Times New Roman"/>
                <w:sz w:val="24"/>
                <w:szCs w:val="24"/>
                <w:lang w:val="en-US"/>
              </w:rPr>
              <w:t xml:space="preserve">      </w:t>
            </w:r>
            <w:r w:rsidRPr="00A466CD">
              <w:rPr>
                <w:rFonts w:ascii="Times New Roman" w:hAnsi="Times New Roman" w:cs="Times New Roman"/>
                <w:sz w:val="24"/>
                <w:szCs w:val="24"/>
                <w:lang w:val="en-US"/>
              </w:rPr>
              <w:t xml:space="preserve">4. Work in albums </w:t>
            </w:r>
          </w:p>
        </w:tc>
        <w:tc>
          <w:tcPr>
            <w:tcW w:w="180" w:type="dxa"/>
            <w:tcBorders>
              <w:left w:val="single" w:sz="4" w:space="0" w:color="000000"/>
            </w:tcBorders>
          </w:tcPr>
          <w:p w14:paraId="58B01056" w14:textId="77777777" w:rsidR="00F27143" w:rsidRPr="00A466CD" w:rsidRDefault="00F27143" w:rsidP="002F2134">
            <w:pPr>
              <w:snapToGrid w:val="0"/>
              <w:rPr>
                <w:rFonts w:ascii="Times New Roman" w:hAnsi="Times New Roman" w:cs="Times New Roman"/>
                <w:sz w:val="24"/>
                <w:szCs w:val="24"/>
                <w:lang w:val="en-US"/>
              </w:rPr>
            </w:pPr>
          </w:p>
          <w:p w14:paraId="756FA641" w14:textId="77777777" w:rsidR="00F27143" w:rsidRPr="00A466CD" w:rsidRDefault="00F27143" w:rsidP="002F2134">
            <w:pPr>
              <w:rPr>
                <w:lang w:val="en-US"/>
              </w:rPr>
            </w:pPr>
          </w:p>
          <w:p w14:paraId="574A04D9" w14:textId="77777777" w:rsidR="00F27143" w:rsidRPr="00A466CD" w:rsidRDefault="00F27143" w:rsidP="002F2134">
            <w:pPr>
              <w:rPr>
                <w:lang w:val="en-US"/>
              </w:rPr>
            </w:pPr>
          </w:p>
        </w:tc>
      </w:tr>
      <w:tr w:rsidR="00F27143" w14:paraId="55E5B51C" w14:textId="77777777" w:rsidTr="002F2134">
        <w:trPr>
          <w:trHeight w:val="1510"/>
        </w:trPr>
        <w:tc>
          <w:tcPr>
            <w:tcW w:w="533" w:type="dxa"/>
            <w:tcBorders>
              <w:top w:val="single" w:sz="4" w:space="0" w:color="000000"/>
              <w:left w:val="single" w:sz="4" w:space="0" w:color="000000"/>
              <w:bottom w:val="single" w:sz="4" w:space="0" w:color="000000"/>
              <w:right w:val="single" w:sz="4" w:space="0" w:color="000000"/>
            </w:tcBorders>
          </w:tcPr>
          <w:p w14:paraId="601168E1" w14:textId="77777777" w:rsidR="00F27143" w:rsidRDefault="00F27143" w:rsidP="002F2134">
            <w:r>
              <w:t>7</w:t>
            </w:r>
          </w:p>
        </w:tc>
        <w:tc>
          <w:tcPr>
            <w:tcW w:w="6906" w:type="dxa"/>
            <w:gridSpan w:val="7"/>
            <w:tcBorders>
              <w:top w:val="single" w:sz="4" w:space="0" w:color="000000"/>
              <w:left w:val="single" w:sz="4" w:space="0" w:color="000000"/>
              <w:bottom w:val="single" w:sz="4" w:space="0" w:color="000000"/>
              <w:right w:val="single" w:sz="4" w:space="0" w:color="000000"/>
            </w:tcBorders>
          </w:tcPr>
          <w:p w14:paraId="16F16F9C" w14:textId="77777777" w:rsidR="00F27143" w:rsidRDefault="00F27143" w:rsidP="002F2134">
            <w:pPr>
              <w:pStyle w:val="af0"/>
            </w:pPr>
            <w:proofErr w:type="spellStart"/>
            <w:r>
              <w:rPr>
                <w:rFonts w:ascii="Times New Roman" w:hAnsi="Times New Roman" w:cs="Times New Roman"/>
                <w:sz w:val="24"/>
                <w:szCs w:val="24"/>
                <w:lang w:val="ru-RU"/>
              </w:rPr>
              <w:t>Border</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control</w:t>
            </w:r>
            <w:proofErr w:type="spellEnd"/>
            <w:r>
              <w:rPr>
                <w:rFonts w:ascii="Times New Roman" w:hAnsi="Times New Roman" w:cs="Times New Roman"/>
                <w:sz w:val="24"/>
                <w:szCs w:val="24"/>
              </w:rPr>
              <w:t xml:space="preserve"> </w:t>
            </w:r>
          </w:p>
        </w:tc>
        <w:tc>
          <w:tcPr>
            <w:tcW w:w="7199" w:type="dxa"/>
            <w:gridSpan w:val="3"/>
            <w:tcBorders>
              <w:top w:val="single" w:sz="4" w:space="0" w:color="000000"/>
              <w:left w:val="single" w:sz="4" w:space="0" w:color="000000"/>
              <w:bottom w:val="single" w:sz="4" w:space="0" w:color="000000"/>
              <w:right w:val="single" w:sz="4" w:space="0" w:color="000000"/>
            </w:tcBorders>
          </w:tcPr>
          <w:p w14:paraId="47536E6A"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5 Summative </w:t>
            </w:r>
            <w:proofErr w:type="gramStart"/>
            <w:r w:rsidRPr="00A466CD">
              <w:rPr>
                <w:rFonts w:ascii="Times New Roman" w:hAnsi="Times New Roman" w:cs="Times New Roman"/>
                <w:sz w:val="24"/>
                <w:szCs w:val="24"/>
                <w:lang w:val="en-US"/>
              </w:rPr>
              <w:t>assessment</w:t>
            </w:r>
            <w:proofErr w:type="gramEnd"/>
            <w:r w:rsidRPr="00A466CD">
              <w:rPr>
                <w:rFonts w:ascii="Times New Roman" w:hAnsi="Times New Roman" w:cs="Times New Roman"/>
                <w:sz w:val="24"/>
                <w:szCs w:val="24"/>
                <w:lang w:val="en-US"/>
              </w:rPr>
              <w:t>:</w:t>
            </w:r>
          </w:p>
          <w:p w14:paraId="66BFC1EE" w14:textId="77777777" w:rsidR="00F27143" w:rsidRPr="00A466CD" w:rsidRDefault="00F27143" w:rsidP="002F2134">
            <w:pPr>
              <w:spacing w:after="0" w:line="240" w:lineRule="auto"/>
              <w:ind w:left="1416"/>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2 stages:</w:t>
            </w:r>
          </w:p>
          <w:p w14:paraId="657FB71A" w14:textId="77777777" w:rsidR="00F27143" w:rsidRPr="00A466CD" w:rsidRDefault="00F27143" w:rsidP="002F2134">
            <w:pPr>
              <w:spacing w:after="0" w:line="240" w:lineRule="auto"/>
              <w:ind w:left="1416"/>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Stage 1-MCQ Comprehension and application testing - 40%Stage</w:t>
            </w:r>
          </w:p>
          <w:p w14:paraId="6FA05302" w14:textId="77777777" w:rsidR="00F27143" w:rsidRDefault="00F27143" w:rsidP="002F2134">
            <w:pPr>
              <w:spacing w:after="0" w:line="240" w:lineRule="auto"/>
              <w:ind w:left="1416"/>
              <w:jc w:val="both"/>
            </w:pPr>
            <w:r>
              <w:rPr>
                <w:rFonts w:ascii="Times New Roman" w:hAnsi="Times New Roman" w:cs="Times New Roman"/>
                <w:sz w:val="24"/>
                <w:szCs w:val="24"/>
              </w:rPr>
              <w:t xml:space="preserve">2-Practical </w:t>
            </w:r>
            <w:proofErr w:type="spellStart"/>
            <w:r>
              <w:rPr>
                <w:rFonts w:ascii="Times New Roman" w:hAnsi="Times New Roman" w:cs="Times New Roman"/>
                <w:sz w:val="24"/>
                <w:szCs w:val="24"/>
              </w:rPr>
              <w:t>Skills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Acquisition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Dops</w:t>
            </w:r>
            <w:proofErr w:type="spellEnd"/>
            <w:r>
              <w:rPr>
                <w:rFonts w:ascii="Times New Roman" w:hAnsi="Times New Roman" w:cs="Times New Roman"/>
                <w:sz w:val="24"/>
                <w:szCs w:val="24"/>
              </w:rPr>
              <w:t>) - 60%</w:t>
            </w:r>
          </w:p>
        </w:tc>
        <w:tc>
          <w:tcPr>
            <w:tcW w:w="180" w:type="dxa"/>
            <w:tcBorders>
              <w:left w:val="single" w:sz="4" w:space="0" w:color="000000"/>
            </w:tcBorders>
          </w:tcPr>
          <w:p w14:paraId="749D6983" w14:textId="77777777" w:rsidR="00F27143" w:rsidRDefault="00F27143" w:rsidP="002F2134">
            <w:pPr>
              <w:snapToGrid w:val="0"/>
            </w:pPr>
          </w:p>
        </w:tc>
      </w:tr>
      <w:tr w:rsidR="00F27143" w14:paraId="6D0E5365" w14:textId="77777777" w:rsidTr="002F2134">
        <w:trPr>
          <w:trHeight w:val="2373"/>
        </w:trPr>
        <w:tc>
          <w:tcPr>
            <w:tcW w:w="533" w:type="dxa"/>
            <w:tcBorders>
              <w:top w:val="single" w:sz="4" w:space="0" w:color="000000"/>
              <w:left w:val="single" w:sz="4" w:space="0" w:color="000000"/>
              <w:bottom w:val="single" w:sz="4" w:space="0" w:color="000000"/>
              <w:right w:val="single" w:sz="4" w:space="0" w:color="000000"/>
            </w:tcBorders>
          </w:tcPr>
          <w:p w14:paraId="6861CA03" w14:textId="77777777" w:rsidR="00F27143" w:rsidRDefault="00F27143" w:rsidP="002F2134">
            <w:r>
              <w:t>8</w:t>
            </w:r>
          </w:p>
        </w:tc>
        <w:tc>
          <w:tcPr>
            <w:tcW w:w="6906" w:type="dxa"/>
            <w:gridSpan w:val="7"/>
            <w:tcBorders>
              <w:top w:val="single" w:sz="4" w:space="0" w:color="000000"/>
              <w:left w:val="single" w:sz="4" w:space="0" w:color="000000"/>
              <w:bottom w:val="single" w:sz="12" w:space="0" w:color="000000"/>
              <w:right w:val="single" w:sz="4" w:space="0" w:color="000000"/>
            </w:tcBorders>
          </w:tcPr>
          <w:p w14:paraId="0A8FC2F0" w14:textId="77777777" w:rsidR="00F27143" w:rsidRDefault="00F27143" w:rsidP="002F2134">
            <w:pPr>
              <w:pStyle w:val="af0"/>
              <w:rPr>
                <w:rFonts w:ascii="Times New Roman" w:hAnsi="Times New Roman" w:cs="Times New Roman"/>
                <w:sz w:val="24"/>
                <w:szCs w:val="24"/>
                <w:shd w:val="clear" w:color="auto" w:fill="E2E2E2"/>
                <w:lang w:val="ru-RU"/>
              </w:rPr>
            </w:pPr>
            <w:r w:rsidRPr="00A466CD">
              <w:rPr>
                <w:rFonts w:ascii="Times New Roman" w:eastAsia="Times New Roman" w:hAnsi="Times New Roman" w:cs="Times New Roman"/>
                <w:sz w:val="24"/>
                <w:szCs w:val="24"/>
                <w:shd w:val="clear" w:color="auto" w:fill="E2E2E2"/>
              </w:rPr>
              <w:t xml:space="preserve"> </w:t>
            </w:r>
            <w:r w:rsidRPr="00A466CD">
              <w:rPr>
                <w:rFonts w:ascii="Times New Roman" w:hAnsi="Times New Roman" w:cs="Times New Roman"/>
                <w:sz w:val="24"/>
                <w:szCs w:val="24"/>
              </w:rPr>
              <w:t xml:space="preserve">Complete removable prosthesis. Classification Features of examination of patients with complete </w:t>
            </w:r>
            <w:proofErr w:type="spellStart"/>
            <w:r w:rsidRPr="00A466CD">
              <w:rPr>
                <w:rFonts w:ascii="Times New Roman" w:hAnsi="Times New Roman" w:cs="Times New Roman"/>
                <w:sz w:val="24"/>
                <w:szCs w:val="24"/>
              </w:rPr>
              <w:t>adentia</w:t>
            </w:r>
            <w:proofErr w:type="spellEnd"/>
            <w:r w:rsidRPr="00A466CD">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Clinical</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and</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laboratory</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stages</w:t>
            </w:r>
            <w:proofErr w:type="spellEnd"/>
            <w:r>
              <w:rPr>
                <w:rFonts w:ascii="Times New Roman" w:hAnsi="Times New Roman" w:cs="Times New Roman"/>
                <w:sz w:val="24"/>
                <w:szCs w:val="24"/>
                <w:lang w:val="ru-RU"/>
              </w:rPr>
              <w:t>.</w:t>
            </w:r>
          </w:p>
        </w:tc>
        <w:tc>
          <w:tcPr>
            <w:tcW w:w="933" w:type="dxa"/>
            <w:gridSpan w:val="2"/>
            <w:tcBorders>
              <w:top w:val="single" w:sz="4" w:space="0" w:color="000000"/>
              <w:left w:val="single" w:sz="4" w:space="0" w:color="000000"/>
              <w:bottom w:val="single" w:sz="4" w:space="0" w:color="000000"/>
              <w:right w:val="single" w:sz="4" w:space="0" w:color="000000"/>
            </w:tcBorders>
          </w:tcPr>
          <w:p w14:paraId="48362F9A"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266" w:type="dxa"/>
            <w:tcBorders>
              <w:top w:val="single" w:sz="4" w:space="0" w:color="000000"/>
              <w:left w:val="single" w:sz="4" w:space="0" w:color="000000"/>
              <w:bottom w:val="single" w:sz="4" w:space="0" w:color="000000"/>
              <w:right w:val="single" w:sz="4" w:space="0" w:color="000000"/>
            </w:tcBorders>
          </w:tcPr>
          <w:p w14:paraId="61CD0C8C"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12673C64"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1D848087"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topic</w:t>
            </w:r>
          </w:p>
          <w:p w14:paraId="7F43775B"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4.Work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albums</w:t>
            </w:r>
            <w:proofErr w:type="spellEnd"/>
          </w:p>
        </w:tc>
        <w:tc>
          <w:tcPr>
            <w:tcW w:w="180" w:type="dxa"/>
            <w:tcBorders>
              <w:left w:val="single" w:sz="4" w:space="0" w:color="000000"/>
            </w:tcBorders>
          </w:tcPr>
          <w:p w14:paraId="5A46E6BA" w14:textId="77777777" w:rsidR="00F27143" w:rsidRDefault="00F27143" w:rsidP="002F2134">
            <w:pPr>
              <w:snapToGrid w:val="0"/>
            </w:pPr>
          </w:p>
        </w:tc>
      </w:tr>
      <w:tr w:rsidR="00F27143" w:rsidRPr="00F27143" w14:paraId="13D6EF64" w14:textId="77777777" w:rsidTr="002F2134">
        <w:trPr>
          <w:trHeight w:val="1895"/>
        </w:trPr>
        <w:tc>
          <w:tcPr>
            <w:tcW w:w="533" w:type="dxa"/>
            <w:tcBorders>
              <w:top w:val="single" w:sz="4" w:space="0" w:color="000000"/>
              <w:left w:val="single" w:sz="4" w:space="0" w:color="000000"/>
              <w:bottom w:val="single" w:sz="4" w:space="0" w:color="000000"/>
              <w:right w:val="single" w:sz="4" w:space="0" w:color="000000"/>
            </w:tcBorders>
          </w:tcPr>
          <w:p w14:paraId="59A2441F" w14:textId="77777777" w:rsidR="00F27143" w:rsidRDefault="00F27143" w:rsidP="002F2134">
            <w:r>
              <w:t>9</w:t>
            </w:r>
          </w:p>
        </w:tc>
        <w:tc>
          <w:tcPr>
            <w:tcW w:w="6906" w:type="dxa"/>
            <w:gridSpan w:val="7"/>
            <w:tcBorders>
              <w:top w:val="single" w:sz="12" w:space="0" w:color="000000"/>
              <w:left w:val="single" w:sz="4" w:space="0" w:color="000000"/>
              <w:bottom w:val="single" w:sz="4" w:space="0" w:color="000000"/>
              <w:right w:val="single" w:sz="4" w:space="0" w:color="000000"/>
            </w:tcBorders>
          </w:tcPr>
          <w:p w14:paraId="411C51F9" w14:textId="77777777" w:rsidR="00F27143" w:rsidRDefault="00F27143" w:rsidP="002F2134">
            <w:pPr>
              <w:pStyle w:val="af0"/>
              <w:rPr>
                <w:rFonts w:ascii="Times New Roman" w:hAnsi="Times New Roman" w:cs="Times New Roman"/>
                <w:sz w:val="24"/>
                <w:szCs w:val="24"/>
                <w:lang w:val="ru-RU"/>
              </w:rPr>
            </w:pPr>
            <w:r w:rsidRPr="00A466CD">
              <w:rPr>
                <w:rFonts w:ascii="Times New Roman" w:hAnsi="Times New Roman" w:cs="Times New Roman"/>
                <w:sz w:val="24"/>
                <w:szCs w:val="24"/>
              </w:rPr>
              <w:t xml:space="preserve">Determination of the central ratio of the jaws at full </w:t>
            </w:r>
            <w:proofErr w:type="spellStart"/>
            <w:r w:rsidRPr="00A466CD">
              <w:rPr>
                <w:rFonts w:ascii="Times New Roman" w:hAnsi="Times New Roman" w:cs="Times New Roman"/>
                <w:sz w:val="24"/>
                <w:szCs w:val="24"/>
              </w:rPr>
              <w:t>adentia</w:t>
            </w:r>
            <w:proofErr w:type="spellEnd"/>
            <w:r w:rsidRPr="00A466CD">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Methods</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Herbst</w:t>
            </w:r>
            <w:proofErr w:type="spellEnd"/>
            <w:r>
              <w:rPr>
                <w:rFonts w:ascii="Times New Roman" w:hAnsi="Times New Roman" w:cs="Times New Roman"/>
                <w:sz w:val="24"/>
                <w:szCs w:val="24"/>
                <w:lang w:val="ru-RU"/>
              </w:rPr>
              <w:t xml:space="preserve"> Test</w:t>
            </w:r>
          </w:p>
        </w:tc>
        <w:tc>
          <w:tcPr>
            <w:tcW w:w="933" w:type="dxa"/>
            <w:gridSpan w:val="2"/>
            <w:tcBorders>
              <w:top w:val="single" w:sz="4" w:space="0" w:color="000000"/>
              <w:left w:val="single" w:sz="4" w:space="0" w:color="000000"/>
              <w:bottom w:val="single" w:sz="4" w:space="0" w:color="000000"/>
              <w:right w:val="single" w:sz="4" w:space="0" w:color="000000"/>
            </w:tcBorders>
          </w:tcPr>
          <w:p w14:paraId="768188D5"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266" w:type="dxa"/>
            <w:tcBorders>
              <w:top w:val="single" w:sz="4" w:space="0" w:color="000000"/>
              <w:left w:val="single" w:sz="4" w:space="0" w:color="000000"/>
              <w:bottom w:val="single" w:sz="4" w:space="0" w:color="000000"/>
              <w:right w:val="single" w:sz="4" w:space="0" w:color="000000"/>
            </w:tcBorders>
          </w:tcPr>
          <w:p w14:paraId="626B493D"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48E59EB9"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2C06F8D3"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2284736C"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3. Working with models.</w:t>
            </w:r>
          </w:p>
          <w:p w14:paraId="4E4CB5A0"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4. Work in albums</w:t>
            </w:r>
          </w:p>
        </w:tc>
        <w:tc>
          <w:tcPr>
            <w:tcW w:w="180" w:type="dxa"/>
            <w:tcBorders>
              <w:left w:val="single" w:sz="4" w:space="0" w:color="000000"/>
            </w:tcBorders>
          </w:tcPr>
          <w:p w14:paraId="6FE08839" w14:textId="77777777" w:rsidR="00F27143" w:rsidRPr="00A466CD" w:rsidRDefault="00F27143" w:rsidP="002F2134">
            <w:pPr>
              <w:snapToGrid w:val="0"/>
              <w:rPr>
                <w:lang w:val="en-US"/>
              </w:rPr>
            </w:pPr>
          </w:p>
        </w:tc>
      </w:tr>
      <w:tr w:rsidR="00F27143" w:rsidRPr="00F27143" w14:paraId="1F4AC031" w14:textId="77777777" w:rsidTr="002F2134">
        <w:trPr>
          <w:trHeight w:val="1625"/>
        </w:trPr>
        <w:tc>
          <w:tcPr>
            <w:tcW w:w="533" w:type="dxa"/>
            <w:tcBorders>
              <w:top w:val="single" w:sz="4" w:space="0" w:color="000000"/>
              <w:left w:val="single" w:sz="4" w:space="0" w:color="000000"/>
              <w:bottom w:val="single" w:sz="4" w:space="0" w:color="000000"/>
              <w:right w:val="single" w:sz="4" w:space="0" w:color="000000"/>
            </w:tcBorders>
          </w:tcPr>
          <w:p w14:paraId="37AA8C65" w14:textId="77777777" w:rsidR="00F27143" w:rsidRDefault="00F27143" w:rsidP="002F2134">
            <w:r>
              <w:lastRenderedPageBreak/>
              <w:t>10</w:t>
            </w:r>
          </w:p>
        </w:tc>
        <w:tc>
          <w:tcPr>
            <w:tcW w:w="6906" w:type="dxa"/>
            <w:gridSpan w:val="7"/>
            <w:tcBorders>
              <w:top w:val="single" w:sz="4" w:space="0" w:color="000000"/>
              <w:left w:val="single" w:sz="4" w:space="0" w:color="000000"/>
              <w:bottom w:val="single" w:sz="4" w:space="0" w:color="000000"/>
              <w:right w:val="single" w:sz="4" w:space="0" w:color="000000"/>
            </w:tcBorders>
          </w:tcPr>
          <w:p w14:paraId="24D8D9F5" w14:textId="77777777" w:rsidR="00F27143" w:rsidRPr="00A466CD" w:rsidRDefault="00F27143" w:rsidP="002F2134">
            <w:pPr>
              <w:pStyle w:val="af0"/>
              <w:rPr>
                <w:rFonts w:ascii="Times New Roman" w:hAnsi="Times New Roman" w:cs="Times New Roman"/>
                <w:sz w:val="24"/>
                <w:szCs w:val="24"/>
              </w:rPr>
            </w:pPr>
            <w:proofErr w:type="gramStart"/>
            <w:r w:rsidRPr="00A466CD">
              <w:rPr>
                <w:rFonts w:ascii="Times New Roman" w:hAnsi="Times New Roman" w:cs="Times New Roman"/>
                <w:sz w:val="24"/>
                <w:szCs w:val="24"/>
              </w:rPr>
              <w:t>, Making</w:t>
            </w:r>
            <w:proofErr w:type="gramEnd"/>
            <w:r w:rsidRPr="00A466CD">
              <w:rPr>
                <w:rFonts w:ascii="Times New Roman" w:hAnsi="Times New Roman" w:cs="Times New Roman"/>
                <w:sz w:val="24"/>
                <w:szCs w:val="24"/>
              </w:rPr>
              <w:t xml:space="preserve"> prints and making an individual </w:t>
            </w:r>
            <w:proofErr w:type="gramStart"/>
            <w:r w:rsidRPr="00A466CD">
              <w:rPr>
                <w:rFonts w:ascii="Times New Roman" w:hAnsi="Times New Roman" w:cs="Times New Roman"/>
                <w:sz w:val="24"/>
                <w:szCs w:val="24"/>
              </w:rPr>
              <w:t>spoon .Determination</w:t>
            </w:r>
            <w:proofErr w:type="gramEnd"/>
            <w:r w:rsidRPr="00A466CD">
              <w:rPr>
                <w:rFonts w:ascii="Times New Roman" w:hAnsi="Times New Roman" w:cs="Times New Roman"/>
                <w:sz w:val="24"/>
                <w:szCs w:val="24"/>
              </w:rPr>
              <w:t xml:space="preserve"> of the boundaries of the prosthetic bed of the upper and lower jaw.</w:t>
            </w:r>
          </w:p>
        </w:tc>
        <w:tc>
          <w:tcPr>
            <w:tcW w:w="933" w:type="dxa"/>
            <w:gridSpan w:val="2"/>
            <w:tcBorders>
              <w:top w:val="single" w:sz="4" w:space="0" w:color="000000"/>
              <w:left w:val="single" w:sz="4" w:space="0" w:color="000000"/>
              <w:bottom w:val="single" w:sz="4" w:space="0" w:color="000000"/>
              <w:right w:val="single" w:sz="4" w:space="0" w:color="000000"/>
            </w:tcBorders>
          </w:tcPr>
          <w:p w14:paraId="2E2E489F"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266" w:type="dxa"/>
            <w:tcBorders>
              <w:top w:val="single" w:sz="4" w:space="0" w:color="000000"/>
              <w:left w:val="single" w:sz="4" w:space="0" w:color="000000"/>
              <w:bottom w:val="single" w:sz="4" w:space="0" w:color="000000"/>
              <w:right w:val="single" w:sz="4" w:space="0" w:color="000000"/>
            </w:tcBorders>
          </w:tcPr>
          <w:p w14:paraId="40A4D394"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0E55AA1D"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076BC9BE"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4D274222"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3. Working on models.</w:t>
            </w:r>
          </w:p>
          <w:p w14:paraId="7620F075"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4. Work in albums</w:t>
            </w:r>
          </w:p>
        </w:tc>
        <w:tc>
          <w:tcPr>
            <w:tcW w:w="180" w:type="dxa"/>
            <w:tcBorders>
              <w:left w:val="single" w:sz="4" w:space="0" w:color="000000"/>
            </w:tcBorders>
          </w:tcPr>
          <w:p w14:paraId="68B5BE19" w14:textId="77777777" w:rsidR="00F27143" w:rsidRPr="00A466CD" w:rsidRDefault="00F27143" w:rsidP="002F2134">
            <w:pPr>
              <w:snapToGrid w:val="0"/>
              <w:rPr>
                <w:lang w:val="en-US"/>
              </w:rPr>
            </w:pPr>
          </w:p>
        </w:tc>
      </w:tr>
      <w:tr w:rsidR="00F27143" w:rsidRPr="00F27143" w14:paraId="1446DC5D" w14:textId="77777777" w:rsidTr="002F2134">
        <w:trPr>
          <w:trHeight w:val="1778"/>
        </w:trPr>
        <w:tc>
          <w:tcPr>
            <w:tcW w:w="533" w:type="dxa"/>
            <w:tcBorders>
              <w:top w:val="single" w:sz="4" w:space="0" w:color="000000"/>
              <w:left w:val="single" w:sz="4" w:space="0" w:color="000000"/>
              <w:bottom w:val="single" w:sz="4" w:space="0" w:color="000000"/>
              <w:right w:val="single" w:sz="4" w:space="0" w:color="000000"/>
            </w:tcBorders>
          </w:tcPr>
          <w:p w14:paraId="11BBDBFD" w14:textId="77777777" w:rsidR="00F27143" w:rsidRDefault="00F27143" w:rsidP="002F2134">
            <w:r>
              <w:t>11</w:t>
            </w:r>
          </w:p>
        </w:tc>
        <w:tc>
          <w:tcPr>
            <w:tcW w:w="6906" w:type="dxa"/>
            <w:gridSpan w:val="7"/>
            <w:tcBorders>
              <w:top w:val="single" w:sz="4" w:space="0" w:color="000000"/>
              <w:left w:val="single" w:sz="4" w:space="0" w:color="000000"/>
              <w:bottom w:val="single" w:sz="4" w:space="0" w:color="000000"/>
              <w:right w:val="single" w:sz="4" w:space="0" w:color="000000"/>
            </w:tcBorders>
          </w:tcPr>
          <w:p w14:paraId="6EF3379F" w14:textId="77777777" w:rsidR="00F27143" w:rsidRDefault="00F27143" w:rsidP="002F2134">
            <w:pPr>
              <w:pStyle w:val="af0"/>
              <w:rPr>
                <w:rFonts w:ascii="Times New Roman" w:hAnsi="Times New Roman" w:cs="Times New Roman"/>
                <w:sz w:val="24"/>
                <w:szCs w:val="24"/>
                <w:lang w:val="ru-RU"/>
              </w:rPr>
            </w:pPr>
            <w:r w:rsidRPr="00A466CD">
              <w:rPr>
                <w:rFonts w:ascii="Times New Roman" w:eastAsia="Times New Roman" w:hAnsi="Times New Roman" w:cs="Times New Roman"/>
                <w:sz w:val="24"/>
                <w:szCs w:val="24"/>
              </w:rPr>
              <w:t xml:space="preserve"> </w:t>
            </w:r>
            <w:r w:rsidRPr="00A466CD">
              <w:rPr>
                <w:rFonts w:ascii="Times New Roman" w:hAnsi="Times New Roman" w:cs="Times New Roman"/>
                <w:sz w:val="24"/>
                <w:szCs w:val="24"/>
              </w:rPr>
              <w:t xml:space="preserve">Anatomical features of prosthetic bed tissues Characteristics of bone relief in complete </w:t>
            </w:r>
            <w:proofErr w:type="spellStart"/>
            <w:r w:rsidRPr="00A466CD">
              <w:rPr>
                <w:rFonts w:ascii="Times New Roman" w:hAnsi="Times New Roman" w:cs="Times New Roman"/>
                <w:sz w:val="24"/>
                <w:szCs w:val="24"/>
              </w:rPr>
              <w:t>adentia</w:t>
            </w:r>
            <w:proofErr w:type="spellEnd"/>
            <w:r w:rsidRPr="00A466CD">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Exostoses</w:t>
            </w:r>
            <w:proofErr w:type="spellEnd"/>
            <w:r>
              <w:rPr>
                <w:rFonts w:ascii="Times New Roman" w:hAnsi="Times New Roman" w:cs="Times New Roman"/>
                <w:sz w:val="24"/>
                <w:szCs w:val="24"/>
                <w:lang w:val="ru-RU"/>
              </w:rPr>
              <w:t xml:space="preserve"> </w:t>
            </w:r>
          </w:p>
        </w:tc>
        <w:tc>
          <w:tcPr>
            <w:tcW w:w="933" w:type="dxa"/>
            <w:gridSpan w:val="2"/>
            <w:tcBorders>
              <w:top w:val="single" w:sz="4" w:space="0" w:color="000000"/>
              <w:left w:val="single" w:sz="4" w:space="0" w:color="000000"/>
              <w:bottom w:val="single" w:sz="4" w:space="0" w:color="000000"/>
              <w:right w:val="single" w:sz="4" w:space="0" w:color="000000"/>
            </w:tcBorders>
          </w:tcPr>
          <w:p w14:paraId="03A9D03E"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266" w:type="dxa"/>
            <w:tcBorders>
              <w:top w:val="single" w:sz="4" w:space="0" w:color="000000"/>
              <w:left w:val="single" w:sz="4" w:space="0" w:color="000000"/>
              <w:bottom w:val="single" w:sz="4" w:space="0" w:color="000000"/>
              <w:right w:val="single" w:sz="4" w:space="0" w:color="000000"/>
            </w:tcBorders>
          </w:tcPr>
          <w:p w14:paraId="24A68935"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23EA6FF3"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73D591DE"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6349F49F"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3. Working with models.</w:t>
            </w:r>
          </w:p>
          <w:p w14:paraId="273A6515"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4. Working in albums</w:t>
            </w:r>
          </w:p>
        </w:tc>
        <w:tc>
          <w:tcPr>
            <w:tcW w:w="180" w:type="dxa"/>
            <w:tcBorders>
              <w:left w:val="single" w:sz="4" w:space="0" w:color="000000"/>
            </w:tcBorders>
          </w:tcPr>
          <w:p w14:paraId="0644B0FF" w14:textId="77777777" w:rsidR="00F27143" w:rsidRPr="00A466CD" w:rsidRDefault="00F27143" w:rsidP="002F2134">
            <w:pPr>
              <w:snapToGrid w:val="0"/>
              <w:rPr>
                <w:lang w:val="en-US"/>
              </w:rPr>
            </w:pPr>
          </w:p>
        </w:tc>
      </w:tr>
      <w:tr w:rsidR="00F27143" w:rsidRPr="00F27143" w14:paraId="48490A2D" w14:textId="77777777" w:rsidTr="002F2134">
        <w:trPr>
          <w:trHeight w:val="1523"/>
        </w:trPr>
        <w:tc>
          <w:tcPr>
            <w:tcW w:w="533" w:type="dxa"/>
            <w:tcBorders>
              <w:top w:val="single" w:sz="4" w:space="0" w:color="000000"/>
              <w:left w:val="single" w:sz="4" w:space="0" w:color="000000"/>
              <w:bottom w:val="single" w:sz="4" w:space="0" w:color="000000"/>
              <w:right w:val="single" w:sz="4" w:space="0" w:color="000000"/>
            </w:tcBorders>
          </w:tcPr>
          <w:p w14:paraId="7D809853" w14:textId="77777777" w:rsidR="00F27143" w:rsidRDefault="00F27143" w:rsidP="002F2134">
            <w:r>
              <w:t>12</w:t>
            </w:r>
          </w:p>
        </w:tc>
        <w:tc>
          <w:tcPr>
            <w:tcW w:w="6906" w:type="dxa"/>
            <w:gridSpan w:val="7"/>
            <w:tcBorders>
              <w:top w:val="single" w:sz="4" w:space="0" w:color="000000"/>
              <w:left w:val="single" w:sz="4" w:space="0" w:color="000000"/>
              <w:bottom w:val="single" w:sz="4" w:space="0" w:color="000000"/>
              <w:right w:val="single" w:sz="4" w:space="0" w:color="000000"/>
            </w:tcBorders>
          </w:tcPr>
          <w:p w14:paraId="49609F5D" w14:textId="77777777" w:rsidR="00F27143" w:rsidRDefault="00F27143" w:rsidP="002F2134">
            <w:pPr>
              <w:pStyle w:val="af0"/>
              <w:rPr>
                <w:rFonts w:ascii="Times New Roman" w:hAnsi="Times New Roman" w:cs="Times New Roman"/>
                <w:sz w:val="24"/>
                <w:szCs w:val="24"/>
                <w:lang w:val="kk-KZ"/>
              </w:rPr>
            </w:pPr>
            <w:r w:rsidRPr="00A466CD">
              <w:rPr>
                <w:rFonts w:ascii="Times New Roman" w:eastAsia="Times New Roman" w:hAnsi="Times New Roman" w:cs="Times New Roman"/>
                <w:sz w:val="24"/>
                <w:szCs w:val="24"/>
              </w:rPr>
              <w:t xml:space="preserve"> </w:t>
            </w:r>
            <w:r w:rsidRPr="00A466CD">
              <w:rPr>
                <w:rFonts w:ascii="Times New Roman" w:hAnsi="Times New Roman" w:cs="Times New Roman"/>
                <w:sz w:val="24"/>
                <w:szCs w:val="24"/>
              </w:rPr>
              <w:t xml:space="preserve">Factors affecting the fixation and stabilization of complete removable dentures. </w:t>
            </w:r>
            <w:proofErr w:type="spellStart"/>
            <w:r>
              <w:rPr>
                <w:rFonts w:ascii="Times New Roman" w:hAnsi="Times New Roman" w:cs="Times New Roman"/>
                <w:sz w:val="24"/>
                <w:szCs w:val="24"/>
                <w:lang w:val="ru-RU"/>
              </w:rPr>
              <w:t>Methods</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of</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fixing</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and</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stabilizing</w:t>
            </w:r>
            <w:proofErr w:type="spellEnd"/>
            <w:r>
              <w:rPr>
                <w:rFonts w:ascii="Times New Roman" w:hAnsi="Times New Roman" w:cs="Times New Roman"/>
                <w:sz w:val="24"/>
                <w:szCs w:val="24"/>
                <w:lang w:val="ru-RU"/>
              </w:rPr>
              <w:t xml:space="preserve"> a </w:t>
            </w:r>
            <w:proofErr w:type="spellStart"/>
            <w:r>
              <w:rPr>
                <w:rFonts w:ascii="Times New Roman" w:hAnsi="Times New Roman" w:cs="Times New Roman"/>
                <w:sz w:val="24"/>
                <w:szCs w:val="24"/>
                <w:lang w:val="ru-RU"/>
              </w:rPr>
              <w:t>complete</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removable</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prosthesis</w:t>
            </w:r>
            <w:proofErr w:type="spellEnd"/>
            <w:r>
              <w:rPr>
                <w:rFonts w:ascii="Times New Roman" w:hAnsi="Times New Roman" w:cs="Times New Roman"/>
                <w:sz w:val="24"/>
                <w:szCs w:val="24"/>
                <w:lang w:val="ru-RU"/>
              </w:rPr>
              <w:t xml:space="preserve">. </w:t>
            </w:r>
          </w:p>
        </w:tc>
        <w:tc>
          <w:tcPr>
            <w:tcW w:w="933" w:type="dxa"/>
            <w:gridSpan w:val="2"/>
            <w:tcBorders>
              <w:top w:val="single" w:sz="4" w:space="0" w:color="000000"/>
              <w:left w:val="single" w:sz="4" w:space="0" w:color="000000"/>
              <w:bottom w:val="single" w:sz="4" w:space="0" w:color="000000"/>
              <w:right w:val="single" w:sz="4" w:space="0" w:color="000000"/>
            </w:tcBorders>
          </w:tcPr>
          <w:p w14:paraId="1ACE8C54" w14:textId="77777777" w:rsidR="00F27143" w:rsidRDefault="00F27143" w:rsidP="002F2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266" w:type="dxa"/>
            <w:tcBorders>
              <w:top w:val="single" w:sz="4" w:space="0" w:color="000000"/>
              <w:left w:val="single" w:sz="4" w:space="0" w:color="000000"/>
              <w:bottom w:val="single" w:sz="4" w:space="0" w:color="000000"/>
              <w:right w:val="single" w:sz="4" w:space="0" w:color="000000"/>
            </w:tcBorders>
          </w:tcPr>
          <w:p w14:paraId="00EA2851"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32196EF0"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14C1B9EB"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67062B59"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3. Working with models.</w:t>
            </w:r>
          </w:p>
          <w:p w14:paraId="72B9D5A6" w14:textId="77777777" w:rsidR="00F27143" w:rsidRPr="00A466CD" w:rsidRDefault="00F27143" w:rsidP="002F2134">
            <w:pPr>
              <w:spacing w:after="0" w:line="240" w:lineRule="auto"/>
              <w:jc w:val="both"/>
              <w:rPr>
                <w:lang w:val="en-US"/>
              </w:rPr>
            </w:pPr>
            <w:r w:rsidRPr="00A466CD">
              <w:rPr>
                <w:rFonts w:ascii="Times New Roman" w:hAnsi="Times New Roman" w:cs="Times New Roman"/>
                <w:sz w:val="24"/>
                <w:szCs w:val="24"/>
                <w:lang w:val="en-US"/>
              </w:rPr>
              <w:t>4. Work in albums</w:t>
            </w:r>
          </w:p>
        </w:tc>
        <w:tc>
          <w:tcPr>
            <w:tcW w:w="180" w:type="dxa"/>
            <w:tcBorders>
              <w:left w:val="single" w:sz="4" w:space="0" w:color="000000"/>
            </w:tcBorders>
          </w:tcPr>
          <w:p w14:paraId="5E46416E" w14:textId="77777777" w:rsidR="00F27143" w:rsidRPr="00A466CD" w:rsidRDefault="00F27143" w:rsidP="002F2134">
            <w:pPr>
              <w:snapToGrid w:val="0"/>
              <w:rPr>
                <w:lang w:val="en-US"/>
              </w:rPr>
            </w:pPr>
          </w:p>
        </w:tc>
      </w:tr>
      <w:tr w:rsidR="00F27143" w:rsidRPr="00F27143" w14:paraId="46164AC7" w14:textId="77777777" w:rsidTr="002F2134">
        <w:trPr>
          <w:trHeight w:val="1612"/>
        </w:trPr>
        <w:tc>
          <w:tcPr>
            <w:tcW w:w="533" w:type="dxa"/>
            <w:tcBorders>
              <w:top w:val="single" w:sz="4" w:space="0" w:color="000000"/>
              <w:left w:val="single" w:sz="4" w:space="0" w:color="000000"/>
              <w:bottom w:val="single" w:sz="4" w:space="0" w:color="000000"/>
              <w:right w:val="single" w:sz="4" w:space="0" w:color="000000"/>
            </w:tcBorders>
          </w:tcPr>
          <w:p w14:paraId="35184BCC" w14:textId="77777777" w:rsidR="00F27143" w:rsidRDefault="00F27143" w:rsidP="002F2134">
            <w:r>
              <w:t>13</w:t>
            </w:r>
          </w:p>
        </w:tc>
        <w:tc>
          <w:tcPr>
            <w:tcW w:w="6906" w:type="dxa"/>
            <w:gridSpan w:val="7"/>
            <w:tcBorders>
              <w:top w:val="single" w:sz="4" w:space="0" w:color="000000"/>
              <w:left w:val="single" w:sz="4" w:space="0" w:color="000000"/>
              <w:bottom w:val="single" w:sz="4" w:space="0" w:color="000000"/>
              <w:right w:val="single" w:sz="4" w:space="0" w:color="000000"/>
            </w:tcBorders>
          </w:tcPr>
          <w:p w14:paraId="002096B9" w14:textId="77777777" w:rsidR="00F27143" w:rsidRDefault="00F27143" w:rsidP="002F2134">
            <w:pPr>
              <w:pStyle w:val="af0"/>
              <w:rPr>
                <w:rFonts w:ascii="Times New Roman" w:hAnsi="Times New Roman" w:cs="Times New Roman"/>
                <w:sz w:val="24"/>
                <w:szCs w:val="24"/>
                <w:lang w:val="ru-RU"/>
              </w:rPr>
            </w:pPr>
            <w:proofErr w:type="spellStart"/>
            <w:r>
              <w:rPr>
                <w:rFonts w:ascii="Times New Roman" w:hAnsi="Times New Roman" w:cs="Times New Roman"/>
                <w:sz w:val="24"/>
                <w:szCs w:val="24"/>
                <w:lang w:val="ru-RU"/>
              </w:rPr>
              <w:t>Parallelometry</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Methods</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of</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implementation</w:t>
            </w:r>
            <w:proofErr w:type="spellEnd"/>
            <w:r>
              <w:rPr>
                <w:rFonts w:ascii="Times New Roman" w:hAnsi="Times New Roman" w:cs="Times New Roman"/>
                <w:sz w:val="24"/>
                <w:szCs w:val="24"/>
                <w:lang w:val="ru-RU"/>
              </w:rPr>
              <w:t>.</w:t>
            </w:r>
          </w:p>
          <w:p w14:paraId="7D42E0DD" w14:textId="77777777" w:rsidR="00F27143" w:rsidRDefault="00F27143" w:rsidP="002F2134">
            <w:pPr>
              <w:pStyle w:val="af0"/>
              <w:rPr>
                <w:rFonts w:ascii="Times New Roman" w:hAnsi="Times New Roman" w:cs="Times New Roman"/>
                <w:sz w:val="24"/>
                <w:szCs w:val="24"/>
                <w:lang w:val="ru-RU"/>
              </w:rPr>
            </w:pPr>
          </w:p>
        </w:tc>
        <w:tc>
          <w:tcPr>
            <w:tcW w:w="933" w:type="dxa"/>
            <w:gridSpan w:val="2"/>
            <w:tcBorders>
              <w:top w:val="single" w:sz="4" w:space="0" w:color="000000"/>
              <w:left w:val="single" w:sz="4" w:space="0" w:color="000000"/>
              <w:bottom w:val="single" w:sz="4" w:space="0" w:color="000000"/>
              <w:right w:val="single" w:sz="4" w:space="0" w:color="000000"/>
            </w:tcBorders>
          </w:tcPr>
          <w:p w14:paraId="09B97E31" w14:textId="77777777" w:rsidR="00F27143" w:rsidRDefault="00F27143" w:rsidP="002F2134">
            <w:pPr>
              <w:pStyle w:val="ad"/>
              <w:jc w:val="both"/>
              <w:rPr>
                <w:lang w:val="ru-RU"/>
              </w:rPr>
            </w:pPr>
            <w:r>
              <w:rPr>
                <w:kern w:val="2"/>
                <w:lang w:val="ru-RU"/>
              </w:rPr>
              <w:t>5</w:t>
            </w:r>
          </w:p>
        </w:tc>
        <w:tc>
          <w:tcPr>
            <w:tcW w:w="6266" w:type="dxa"/>
            <w:tcBorders>
              <w:top w:val="single" w:sz="4" w:space="0" w:color="000000"/>
              <w:left w:val="single" w:sz="4" w:space="0" w:color="000000"/>
              <w:bottom w:val="single" w:sz="4" w:space="0" w:color="000000"/>
              <w:right w:val="single" w:sz="4" w:space="0" w:color="000000"/>
            </w:tcBorders>
          </w:tcPr>
          <w:p w14:paraId="2C2AE210"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042F4580"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2489F021"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5ACDF768"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3. Master class</w:t>
            </w:r>
          </w:p>
          <w:p w14:paraId="2A992D52"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4.Work in albums</w:t>
            </w:r>
          </w:p>
        </w:tc>
        <w:tc>
          <w:tcPr>
            <w:tcW w:w="180" w:type="dxa"/>
            <w:tcBorders>
              <w:left w:val="single" w:sz="4" w:space="0" w:color="000000"/>
            </w:tcBorders>
          </w:tcPr>
          <w:p w14:paraId="516C62C7" w14:textId="77777777" w:rsidR="00F27143" w:rsidRPr="00A466CD" w:rsidRDefault="00F27143" w:rsidP="002F2134">
            <w:pPr>
              <w:snapToGrid w:val="0"/>
              <w:rPr>
                <w:lang w:val="en-US"/>
              </w:rPr>
            </w:pPr>
          </w:p>
        </w:tc>
      </w:tr>
      <w:tr w:rsidR="00F27143" w:rsidRPr="00F27143" w14:paraId="6E49714F" w14:textId="77777777" w:rsidTr="002F2134">
        <w:trPr>
          <w:trHeight w:val="1753"/>
        </w:trPr>
        <w:tc>
          <w:tcPr>
            <w:tcW w:w="533" w:type="dxa"/>
            <w:tcBorders>
              <w:top w:val="single" w:sz="4" w:space="0" w:color="000000"/>
              <w:left w:val="single" w:sz="4" w:space="0" w:color="000000"/>
              <w:bottom w:val="single" w:sz="4" w:space="0" w:color="000000"/>
              <w:right w:val="single" w:sz="4" w:space="0" w:color="000000"/>
            </w:tcBorders>
          </w:tcPr>
          <w:p w14:paraId="603F9001" w14:textId="77777777" w:rsidR="00F27143" w:rsidRDefault="00F27143" w:rsidP="002F2134">
            <w:r>
              <w:t>14</w:t>
            </w:r>
          </w:p>
        </w:tc>
        <w:tc>
          <w:tcPr>
            <w:tcW w:w="6906" w:type="dxa"/>
            <w:gridSpan w:val="7"/>
            <w:tcBorders>
              <w:top w:val="single" w:sz="4" w:space="0" w:color="000000"/>
              <w:left w:val="single" w:sz="4" w:space="0" w:color="000000"/>
              <w:bottom w:val="single" w:sz="4" w:space="0" w:color="000000"/>
              <w:right w:val="single" w:sz="4" w:space="0" w:color="000000"/>
            </w:tcBorders>
          </w:tcPr>
          <w:p w14:paraId="01845CCB" w14:textId="77777777" w:rsidR="00F27143" w:rsidRDefault="00F27143" w:rsidP="002F2134">
            <w:pPr>
              <w:pStyle w:val="af0"/>
              <w:rPr>
                <w:rFonts w:ascii="Times New Roman" w:hAnsi="Times New Roman" w:cs="Times New Roman"/>
                <w:sz w:val="24"/>
                <w:szCs w:val="24"/>
                <w:lang w:val="ru-RU"/>
              </w:rPr>
            </w:pPr>
            <w:r w:rsidRPr="00A466CD">
              <w:rPr>
                <w:rFonts w:ascii="Times New Roman" w:hAnsi="Times New Roman" w:cs="Times New Roman"/>
                <w:sz w:val="24"/>
                <w:szCs w:val="24"/>
              </w:rPr>
              <w:t xml:space="preserve">Quality criteria for a complete removable prosthesis. </w:t>
            </w:r>
            <w:proofErr w:type="spellStart"/>
            <w:r>
              <w:rPr>
                <w:rFonts w:ascii="Times New Roman" w:hAnsi="Times New Roman" w:cs="Times New Roman"/>
                <w:sz w:val="24"/>
                <w:szCs w:val="24"/>
                <w:lang w:val="ru-RU"/>
              </w:rPr>
              <w:t>Complications</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and</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their</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correction</w:t>
            </w:r>
            <w:proofErr w:type="spellEnd"/>
            <w:r>
              <w:rPr>
                <w:rFonts w:ascii="Times New Roman" w:hAnsi="Times New Roman" w:cs="Times New Roman"/>
                <w:sz w:val="24"/>
                <w:szCs w:val="24"/>
                <w:lang w:val="ru-RU"/>
              </w:rPr>
              <w:t xml:space="preserve">. </w:t>
            </w:r>
          </w:p>
        </w:tc>
        <w:tc>
          <w:tcPr>
            <w:tcW w:w="933" w:type="dxa"/>
            <w:gridSpan w:val="2"/>
            <w:tcBorders>
              <w:top w:val="single" w:sz="4" w:space="0" w:color="000000"/>
              <w:left w:val="single" w:sz="4" w:space="0" w:color="000000"/>
              <w:bottom w:val="single" w:sz="4" w:space="0" w:color="000000"/>
              <w:right w:val="single" w:sz="4" w:space="0" w:color="000000"/>
            </w:tcBorders>
          </w:tcPr>
          <w:p w14:paraId="4DE896D6" w14:textId="77777777" w:rsidR="00F27143" w:rsidRDefault="00F27143" w:rsidP="002F2134">
            <w:pPr>
              <w:pStyle w:val="ad"/>
              <w:jc w:val="both"/>
              <w:rPr>
                <w:lang w:val="ru-RU"/>
              </w:rPr>
            </w:pPr>
            <w:r>
              <w:rPr>
                <w:kern w:val="2"/>
                <w:lang w:val="ru-RU"/>
              </w:rPr>
              <w:t>5</w:t>
            </w:r>
          </w:p>
        </w:tc>
        <w:tc>
          <w:tcPr>
            <w:tcW w:w="6266" w:type="dxa"/>
            <w:tcBorders>
              <w:top w:val="single" w:sz="4" w:space="0" w:color="000000"/>
              <w:left w:val="single" w:sz="4" w:space="0" w:color="000000"/>
              <w:bottom w:val="single" w:sz="4" w:space="0" w:color="000000"/>
              <w:right w:val="single" w:sz="4" w:space="0" w:color="000000"/>
            </w:tcBorders>
          </w:tcPr>
          <w:p w14:paraId="6EEF6755"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Formative assessment:</w:t>
            </w:r>
          </w:p>
          <w:p w14:paraId="715C1A24"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 Using active learning methods: TBL</w:t>
            </w:r>
          </w:p>
          <w:p w14:paraId="7563D76D"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 xml:space="preserve">2.Survey, </w:t>
            </w:r>
            <w:r w:rsidRPr="00A466CD">
              <w:rPr>
                <w:lang w:val="en-US"/>
              </w:rPr>
              <w:t xml:space="preserve">demonstration of </w:t>
            </w:r>
            <w:proofErr w:type="spellStart"/>
            <w:r w:rsidRPr="00A466CD">
              <w:rPr>
                <w:lang w:val="en-US"/>
              </w:rPr>
              <w:t>a</w:t>
            </w:r>
            <w:r w:rsidRPr="00A466CD">
              <w:rPr>
                <w:rFonts w:ascii="Times New Roman" w:hAnsi="Times New Roman" w:cs="Times New Roman"/>
                <w:sz w:val="24"/>
                <w:szCs w:val="24"/>
                <w:lang w:val="en-US"/>
              </w:rPr>
              <w:t>training</w:t>
            </w:r>
            <w:proofErr w:type="spellEnd"/>
            <w:r w:rsidRPr="00A466CD">
              <w:rPr>
                <w:rFonts w:ascii="Times New Roman" w:hAnsi="Times New Roman" w:cs="Times New Roman"/>
                <w:sz w:val="24"/>
                <w:szCs w:val="24"/>
                <w:lang w:val="en-US"/>
              </w:rPr>
              <w:t xml:space="preserve"> presentation on the topic.</w:t>
            </w:r>
          </w:p>
          <w:p w14:paraId="124C76A6"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3. Master class.</w:t>
            </w:r>
          </w:p>
          <w:p w14:paraId="1A707022" w14:textId="77777777" w:rsidR="00F27143" w:rsidRPr="00A466CD" w:rsidRDefault="00F27143" w:rsidP="002F2134">
            <w:pPr>
              <w:spacing w:after="0" w:line="240" w:lineRule="auto"/>
              <w:jc w:val="both"/>
              <w:rPr>
                <w:rFonts w:ascii="Times New Roman" w:hAnsi="Times New Roman" w:cs="Times New Roman"/>
                <w:sz w:val="24"/>
                <w:szCs w:val="24"/>
                <w:lang w:val="en-US"/>
              </w:rPr>
            </w:pPr>
            <w:r w:rsidRPr="00A466CD">
              <w:rPr>
                <w:rFonts w:ascii="Times New Roman" w:hAnsi="Times New Roman" w:cs="Times New Roman"/>
                <w:sz w:val="24"/>
                <w:szCs w:val="24"/>
                <w:lang w:val="en-US"/>
              </w:rPr>
              <w:t>4. Work in albums</w:t>
            </w:r>
          </w:p>
        </w:tc>
        <w:tc>
          <w:tcPr>
            <w:tcW w:w="180" w:type="dxa"/>
            <w:tcBorders>
              <w:left w:val="single" w:sz="4" w:space="0" w:color="000000"/>
              <w:bottom w:val="single" w:sz="4" w:space="0" w:color="000000"/>
            </w:tcBorders>
          </w:tcPr>
          <w:p w14:paraId="668A9A2C" w14:textId="77777777" w:rsidR="00F27143" w:rsidRPr="00A466CD" w:rsidRDefault="00F27143" w:rsidP="002F2134">
            <w:pPr>
              <w:snapToGrid w:val="0"/>
              <w:rPr>
                <w:lang w:val="en-US"/>
              </w:rPr>
            </w:pPr>
          </w:p>
        </w:tc>
      </w:tr>
      <w:tr w:rsidR="00F27143" w:rsidRPr="00F27143" w14:paraId="0F42A80B" w14:textId="77777777" w:rsidTr="002F2134">
        <w:trPr>
          <w:trHeight w:val="1210"/>
        </w:trPr>
        <w:tc>
          <w:tcPr>
            <w:tcW w:w="533" w:type="dxa"/>
            <w:tcBorders>
              <w:top w:val="single" w:sz="4" w:space="0" w:color="000000"/>
              <w:left w:val="single" w:sz="4" w:space="0" w:color="000000"/>
              <w:bottom w:val="single" w:sz="4" w:space="0" w:color="000000"/>
              <w:right w:val="single" w:sz="4" w:space="0" w:color="000000"/>
            </w:tcBorders>
          </w:tcPr>
          <w:p w14:paraId="128CD00C" w14:textId="77777777" w:rsidR="00F27143" w:rsidRDefault="00F27143" w:rsidP="002F2134">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15. </w:t>
            </w:r>
          </w:p>
        </w:tc>
        <w:tc>
          <w:tcPr>
            <w:tcW w:w="1874" w:type="dxa"/>
            <w:gridSpan w:val="2"/>
            <w:tcBorders>
              <w:top w:val="single" w:sz="4" w:space="0" w:color="000000"/>
              <w:left w:val="single" w:sz="4" w:space="0" w:color="000000"/>
              <w:bottom w:val="single" w:sz="4" w:space="0" w:color="000000"/>
              <w:right w:val="single" w:sz="4" w:space="0" w:color="000000"/>
            </w:tcBorders>
          </w:tcPr>
          <w:p w14:paraId="3F162903" w14:textId="77777777" w:rsidR="00F27143" w:rsidRDefault="00F27143" w:rsidP="002F2134">
            <w:pPr>
              <w:pStyle w:val="TableParagraph"/>
              <w:ind w:right="99"/>
              <w:jc w:val="both"/>
              <w:rPr>
                <w:b/>
                <w:sz w:val="24"/>
                <w:szCs w:val="24"/>
                <w:lang w:val="ru-RU"/>
              </w:rPr>
            </w:pPr>
            <w:proofErr w:type="spellStart"/>
            <w:r>
              <w:rPr>
                <w:b/>
                <w:sz w:val="24"/>
                <w:szCs w:val="24"/>
                <w:lang w:val="ru-RU"/>
              </w:rPr>
              <w:t>Boundary</w:t>
            </w:r>
            <w:proofErr w:type="spellEnd"/>
            <w:r>
              <w:rPr>
                <w:b/>
                <w:sz w:val="24"/>
                <w:szCs w:val="24"/>
                <w:lang w:val="ru-RU"/>
              </w:rPr>
              <w:t xml:space="preserve"> </w:t>
            </w:r>
            <w:proofErr w:type="spellStart"/>
            <w:r>
              <w:rPr>
                <w:b/>
                <w:sz w:val="24"/>
                <w:szCs w:val="24"/>
                <w:lang w:val="ru-RU"/>
              </w:rPr>
              <w:t>control</w:t>
            </w:r>
            <w:proofErr w:type="spellEnd"/>
            <w:r>
              <w:rPr>
                <w:b/>
                <w:sz w:val="24"/>
                <w:szCs w:val="24"/>
                <w:lang w:val="ru-RU"/>
              </w:rPr>
              <w:t xml:space="preserve"> 2</w:t>
            </w:r>
          </w:p>
        </w:tc>
        <w:tc>
          <w:tcPr>
            <w:tcW w:w="12231" w:type="dxa"/>
            <w:gridSpan w:val="8"/>
            <w:tcBorders>
              <w:top w:val="single" w:sz="4" w:space="0" w:color="000000"/>
              <w:left w:val="single" w:sz="4" w:space="0" w:color="000000"/>
              <w:bottom w:val="single" w:sz="4" w:space="0" w:color="000000"/>
              <w:right w:val="single" w:sz="4" w:space="0" w:color="000000"/>
            </w:tcBorders>
          </w:tcPr>
          <w:p w14:paraId="50302AF6"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Summative assessment:</w:t>
            </w:r>
          </w:p>
          <w:p w14:paraId="62ECF529"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2 stages:</w:t>
            </w:r>
          </w:p>
          <w:p w14:paraId="3785FEE9"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1st stage-MCQ testing for understanding and application - 40%</w:t>
            </w:r>
          </w:p>
          <w:p w14:paraId="2A910265" w14:textId="77777777" w:rsidR="00F27143" w:rsidRPr="00A466CD" w:rsidRDefault="00F27143" w:rsidP="002F2134">
            <w:pPr>
              <w:spacing w:after="0" w:line="240" w:lineRule="auto"/>
              <w:jc w:val="both"/>
              <w:rPr>
                <w:lang w:val="en-US"/>
              </w:rPr>
            </w:pPr>
            <w:r w:rsidRPr="00A466CD">
              <w:rPr>
                <w:rFonts w:ascii="Times New Roman" w:hAnsi="Times New Roman" w:cs="Times New Roman"/>
                <w:sz w:val="24"/>
                <w:szCs w:val="24"/>
                <w:lang w:val="en-US"/>
              </w:rPr>
              <w:t>2nd stage-Practical Skills Admission (Dops) - 60%</w:t>
            </w:r>
          </w:p>
        </w:tc>
        <w:tc>
          <w:tcPr>
            <w:tcW w:w="180" w:type="dxa"/>
            <w:tcBorders>
              <w:top w:val="single" w:sz="4" w:space="0" w:color="000000"/>
              <w:left w:val="single" w:sz="4" w:space="0" w:color="000000"/>
            </w:tcBorders>
          </w:tcPr>
          <w:p w14:paraId="181596B0" w14:textId="77777777" w:rsidR="00F27143" w:rsidRPr="00A466CD" w:rsidRDefault="00F27143" w:rsidP="002F2134">
            <w:pPr>
              <w:snapToGrid w:val="0"/>
              <w:rPr>
                <w:lang w:val="en-US"/>
              </w:rPr>
            </w:pPr>
          </w:p>
        </w:tc>
      </w:tr>
      <w:tr w:rsidR="00F27143" w14:paraId="60C3E6DF" w14:textId="77777777" w:rsidTr="002F2134">
        <w:trPr>
          <w:trHeight w:val="1210"/>
        </w:trPr>
        <w:tc>
          <w:tcPr>
            <w:tcW w:w="2407" w:type="dxa"/>
            <w:gridSpan w:val="3"/>
            <w:tcBorders>
              <w:top w:val="single" w:sz="4" w:space="0" w:color="000000"/>
              <w:left w:val="single" w:sz="4" w:space="0" w:color="000000"/>
              <w:bottom w:val="single" w:sz="4" w:space="0" w:color="000000"/>
              <w:right w:val="single" w:sz="4" w:space="0" w:color="000000"/>
            </w:tcBorders>
          </w:tcPr>
          <w:p w14:paraId="0B357A20" w14:textId="77777777" w:rsidR="00F27143" w:rsidRDefault="00F27143" w:rsidP="002F21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Final </w:t>
            </w:r>
            <w:proofErr w:type="spellStart"/>
            <w:r>
              <w:rPr>
                <w:rFonts w:ascii="Times New Roman" w:hAnsi="Times New Roman" w:cs="Times New Roman"/>
                <w:b/>
                <w:bCs/>
                <w:sz w:val="24"/>
                <w:szCs w:val="24"/>
              </w:rPr>
              <w:t>control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exam</w:t>
            </w:r>
            <w:proofErr w:type="spellEnd"/>
            <w:r>
              <w:rPr>
                <w:rFonts w:ascii="Times New Roman" w:hAnsi="Times New Roman" w:cs="Times New Roman"/>
                <w:b/>
                <w:bCs/>
                <w:sz w:val="24"/>
                <w:szCs w:val="24"/>
              </w:rPr>
              <w:t>)</w:t>
            </w:r>
          </w:p>
        </w:tc>
        <w:tc>
          <w:tcPr>
            <w:tcW w:w="12231" w:type="dxa"/>
            <w:gridSpan w:val="8"/>
            <w:tcBorders>
              <w:top w:val="single" w:sz="4" w:space="0" w:color="000000"/>
              <w:left w:val="single" w:sz="4" w:space="0" w:color="000000"/>
              <w:bottom w:val="single" w:sz="4" w:space="0" w:color="000000"/>
              <w:right w:val="single" w:sz="4" w:space="0" w:color="000000"/>
            </w:tcBorders>
          </w:tcPr>
          <w:p w14:paraId="1D9AE615"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Summative evaluation:</w:t>
            </w:r>
          </w:p>
          <w:p w14:paraId="5A797FE8"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2 stages:</w:t>
            </w:r>
          </w:p>
          <w:p w14:paraId="022CBDAD" w14:textId="77777777" w:rsidR="00F27143" w:rsidRPr="00A466CD" w:rsidRDefault="00F27143" w:rsidP="002F2134">
            <w:pPr>
              <w:spacing w:after="0" w:line="240" w:lineRule="auto"/>
              <w:jc w:val="both"/>
              <w:rPr>
                <w:rFonts w:ascii="Times New Roman" w:eastAsia="Times New Roman" w:hAnsi="Times New Roman" w:cs="Times New Roman"/>
                <w:sz w:val="24"/>
                <w:szCs w:val="24"/>
                <w:lang w:val="en-US"/>
              </w:rPr>
            </w:pPr>
            <w:r w:rsidRPr="00A466CD">
              <w:rPr>
                <w:rFonts w:ascii="Times New Roman" w:hAnsi="Times New Roman" w:cs="Times New Roman"/>
                <w:sz w:val="24"/>
                <w:szCs w:val="24"/>
                <w:lang w:val="en-US"/>
              </w:rPr>
              <w:t>1st stage-MCQ testing for understanding and application - 40%</w:t>
            </w:r>
          </w:p>
          <w:p w14:paraId="097559E3" w14:textId="77777777" w:rsidR="00F27143" w:rsidRDefault="00F27143" w:rsidP="002F2134">
            <w:pPr>
              <w:spacing w:after="0" w:line="240" w:lineRule="auto"/>
              <w:jc w:val="both"/>
            </w:pPr>
            <w:r>
              <w:rPr>
                <w:rFonts w:ascii="Times New Roman" w:hAnsi="Times New Roman" w:cs="Times New Roman"/>
                <w:sz w:val="24"/>
                <w:szCs w:val="24"/>
              </w:rPr>
              <w:t xml:space="preserve">2nd </w:t>
            </w:r>
            <w:proofErr w:type="spellStart"/>
            <w:r>
              <w:rPr>
                <w:rFonts w:ascii="Times New Roman" w:hAnsi="Times New Roman" w:cs="Times New Roman"/>
                <w:sz w:val="24"/>
                <w:szCs w:val="24"/>
              </w:rPr>
              <w:t>stage</w:t>
            </w:r>
            <w:proofErr w:type="spellEnd"/>
            <w:r>
              <w:rPr>
                <w:rFonts w:ascii="Times New Roman" w:hAnsi="Times New Roman" w:cs="Times New Roman"/>
                <w:sz w:val="24"/>
                <w:szCs w:val="24"/>
              </w:rPr>
              <w:t>-OCE - 60%</w:t>
            </w:r>
          </w:p>
        </w:tc>
        <w:tc>
          <w:tcPr>
            <w:tcW w:w="180" w:type="dxa"/>
            <w:tcBorders>
              <w:left w:val="single" w:sz="4" w:space="0" w:color="000000"/>
            </w:tcBorders>
          </w:tcPr>
          <w:p w14:paraId="76060A3E" w14:textId="77777777" w:rsidR="00F27143" w:rsidRDefault="00F27143" w:rsidP="002F2134">
            <w:pPr>
              <w:snapToGrid w:val="0"/>
            </w:pPr>
          </w:p>
        </w:tc>
      </w:tr>
      <w:tr w:rsidR="00F27143" w14:paraId="050160FA" w14:textId="77777777" w:rsidTr="002F2134">
        <w:trPr>
          <w:trHeight w:val="310"/>
        </w:trPr>
        <w:tc>
          <w:tcPr>
            <w:tcW w:w="8051" w:type="dxa"/>
            <w:gridSpan w:val="9"/>
            <w:tcBorders>
              <w:top w:val="single" w:sz="4" w:space="0" w:color="000000"/>
              <w:left w:val="single" w:sz="4" w:space="0" w:color="000000"/>
              <w:bottom w:val="single" w:sz="4" w:space="0" w:color="000000"/>
              <w:right w:val="single" w:sz="4" w:space="0" w:color="000000"/>
            </w:tcBorders>
          </w:tcPr>
          <w:p w14:paraId="567CDB64" w14:textId="77777777" w:rsidR="00F27143" w:rsidRDefault="00F27143" w:rsidP="002F21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6587" w:type="dxa"/>
            <w:gridSpan w:val="2"/>
            <w:tcBorders>
              <w:top w:val="single" w:sz="4" w:space="0" w:color="000000"/>
              <w:left w:val="single" w:sz="4" w:space="0" w:color="000000"/>
              <w:bottom w:val="single" w:sz="4" w:space="0" w:color="000000"/>
              <w:right w:val="single" w:sz="4" w:space="0" w:color="000000"/>
            </w:tcBorders>
          </w:tcPr>
          <w:p w14:paraId="0EF97821" w14:textId="77777777" w:rsidR="00F27143" w:rsidRDefault="00F27143" w:rsidP="002F21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180" w:type="dxa"/>
            <w:tcBorders>
              <w:left w:val="single" w:sz="4" w:space="0" w:color="000000"/>
              <w:bottom w:val="single" w:sz="4" w:space="0" w:color="000000"/>
            </w:tcBorders>
          </w:tcPr>
          <w:p w14:paraId="13823394" w14:textId="77777777" w:rsidR="00F27143" w:rsidRDefault="00F27143" w:rsidP="002F2134">
            <w:pPr>
              <w:snapToGrid w:val="0"/>
            </w:pPr>
          </w:p>
        </w:tc>
      </w:tr>
    </w:tbl>
    <w:p w14:paraId="764CD9FC" w14:textId="77777777" w:rsidR="006B605E" w:rsidRDefault="006B605E"/>
    <w:sectPr w:rsidR="006B605E" w:rsidSect="00F2714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Arial">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Helvetica Neue;Times New Roman">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43"/>
    <w:rsid w:val="006B605E"/>
    <w:rsid w:val="006F6C85"/>
    <w:rsid w:val="007235C2"/>
    <w:rsid w:val="00F2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EC07"/>
  <w15:chartTrackingRefBased/>
  <w15:docId w15:val="{5B14E34A-0086-45A7-B810-1458CA3F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143"/>
    <w:pPr>
      <w:suppressAutoHyphens/>
      <w:spacing w:line="256" w:lineRule="auto"/>
    </w:pPr>
    <w:rPr>
      <w:rFonts w:ascii="Calibri" w:eastAsia="Arial Unicode MS;Arial" w:hAnsi="Calibri" w:cs="Arial Unicode MS;Arial"/>
      <w:color w:val="000000"/>
      <w:sz w:val="22"/>
      <w:szCs w:val="22"/>
      <w:lang w:eastAsia="zh-CN"/>
      <w14:ligatures w14:val="none"/>
    </w:rPr>
  </w:style>
  <w:style w:type="paragraph" w:styleId="1">
    <w:name w:val="heading 1"/>
    <w:basedOn w:val="a"/>
    <w:next w:val="a"/>
    <w:link w:val="10"/>
    <w:uiPriority w:val="9"/>
    <w:qFormat/>
    <w:rsid w:val="00F27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27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271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271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271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271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F271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71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71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14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2714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2714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2714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2714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271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7143"/>
    <w:rPr>
      <w:rFonts w:eastAsiaTheme="majorEastAsia" w:cstheme="majorBidi"/>
      <w:color w:val="595959" w:themeColor="text1" w:themeTint="A6"/>
    </w:rPr>
  </w:style>
  <w:style w:type="character" w:customStyle="1" w:styleId="80">
    <w:name w:val="Заголовок 8 Знак"/>
    <w:basedOn w:val="a0"/>
    <w:link w:val="8"/>
    <w:uiPriority w:val="9"/>
    <w:semiHidden/>
    <w:rsid w:val="00F271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7143"/>
    <w:rPr>
      <w:rFonts w:eastAsiaTheme="majorEastAsia" w:cstheme="majorBidi"/>
      <w:color w:val="272727" w:themeColor="text1" w:themeTint="D8"/>
    </w:rPr>
  </w:style>
  <w:style w:type="paragraph" w:styleId="a3">
    <w:name w:val="Title"/>
    <w:basedOn w:val="a"/>
    <w:next w:val="a"/>
    <w:link w:val="a4"/>
    <w:uiPriority w:val="10"/>
    <w:qFormat/>
    <w:rsid w:val="00F27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7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1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71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7143"/>
    <w:pPr>
      <w:spacing w:before="160"/>
      <w:jc w:val="center"/>
    </w:pPr>
    <w:rPr>
      <w:i/>
      <w:iCs/>
      <w:color w:val="404040" w:themeColor="text1" w:themeTint="BF"/>
    </w:rPr>
  </w:style>
  <w:style w:type="character" w:customStyle="1" w:styleId="22">
    <w:name w:val="Цитата 2 Знак"/>
    <w:basedOn w:val="a0"/>
    <w:link w:val="21"/>
    <w:uiPriority w:val="29"/>
    <w:rsid w:val="00F27143"/>
    <w:rPr>
      <w:i/>
      <w:iCs/>
      <w:color w:val="404040" w:themeColor="text1" w:themeTint="BF"/>
    </w:rPr>
  </w:style>
  <w:style w:type="paragraph" w:styleId="a7">
    <w:name w:val="List Paragraph"/>
    <w:basedOn w:val="a"/>
    <w:uiPriority w:val="34"/>
    <w:qFormat/>
    <w:rsid w:val="00F27143"/>
    <w:pPr>
      <w:ind w:left="720"/>
      <w:contextualSpacing/>
    </w:pPr>
  </w:style>
  <w:style w:type="character" w:styleId="a8">
    <w:name w:val="Intense Emphasis"/>
    <w:basedOn w:val="a0"/>
    <w:uiPriority w:val="21"/>
    <w:qFormat/>
    <w:rsid w:val="00F27143"/>
    <w:rPr>
      <w:i/>
      <w:iCs/>
      <w:color w:val="0F4761" w:themeColor="accent1" w:themeShade="BF"/>
    </w:rPr>
  </w:style>
  <w:style w:type="paragraph" w:styleId="a9">
    <w:name w:val="Intense Quote"/>
    <w:basedOn w:val="a"/>
    <w:next w:val="a"/>
    <w:link w:val="aa"/>
    <w:uiPriority w:val="30"/>
    <w:qFormat/>
    <w:rsid w:val="00F27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27143"/>
    <w:rPr>
      <w:i/>
      <w:iCs/>
      <w:color w:val="0F4761" w:themeColor="accent1" w:themeShade="BF"/>
    </w:rPr>
  </w:style>
  <w:style w:type="character" w:styleId="ab">
    <w:name w:val="Intense Reference"/>
    <w:basedOn w:val="a0"/>
    <w:uiPriority w:val="32"/>
    <w:qFormat/>
    <w:rsid w:val="00F27143"/>
    <w:rPr>
      <w:b/>
      <w:bCs/>
      <w:smallCaps/>
      <w:color w:val="0F4761" w:themeColor="accent1" w:themeShade="BF"/>
      <w:spacing w:val="5"/>
    </w:rPr>
  </w:style>
  <w:style w:type="character" w:customStyle="1" w:styleId="ac">
    <w:name w:val="Нет"/>
    <w:qFormat/>
    <w:rsid w:val="00F27143"/>
  </w:style>
  <w:style w:type="paragraph" w:styleId="ad">
    <w:name w:val="Body Text"/>
    <w:link w:val="ae"/>
    <w:rsid w:val="00F27143"/>
    <w:pPr>
      <w:suppressAutoHyphens/>
      <w:spacing w:after="0" w:line="240" w:lineRule="auto"/>
    </w:pPr>
    <w:rPr>
      <w:rFonts w:ascii="Times New Roman" w:eastAsia="Arial Unicode MS;Arial" w:hAnsi="Times New Roman" w:cs="Arial Unicode MS;Arial"/>
      <w:color w:val="000000"/>
      <w:kern w:val="0"/>
      <w:lang w:val="en-US" w:eastAsia="zh-CN"/>
      <w14:ligatures w14:val="none"/>
    </w:rPr>
  </w:style>
  <w:style w:type="character" w:customStyle="1" w:styleId="ae">
    <w:name w:val="Основной текст Знак"/>
    <w:basedOn w:val="a0"/>
    <w:link w:val="ad"/>
    <w:rsid w:val="00F27143"/>
    <w:rPr>
      <w:rFonts w:ascii="Times New Roman" w:eastAsia="Arial Unicode MS;Arial" w:hAnsi="Times New Roman" w:cs="Arial Unicode MS;Arial"/>
      <w:color w:val="000000"/>
      <w:kern w:val="0"/>
      <w:lang w:val="en-US" w:eastAsia="zh-CN"/>
      <w14:ligatures w14:val="none"/>
    </w:rPr>
  </w:style>
  <w:style w:type="paragraph" w:customStyle="1" w:styleId="Af">
    <w:name w:val="Основной текст A"/>
    <w:qFormat/>
    <w:rsid w:val="00F27143"/>
    <w:pPr>
      <w:suppressAutoHyphens/>
      <w:spacing w:after="0" w:line="240" w:lineRule="auto"/>
    </w:pPr>
    <w:rPr>
      <w:rFonts w:ascii="Helvetica Neue;Times New Roman" w:eastAsia="Arial Unicode MS;Arial" w:hAnsi="Helvetica Neue;Times New Roman" w:cs="Arial Unicode MS;Arial"/>
      <w:color w:val="000000"/>
      <w:kern w:val="0"/>
      <w:sz w:val="22"/>
      <w:szCs w:val="22"/>
      <w:lang w:eastAsia="zh-CN"/>
      <w14:ligatures w14:val="none"/>
    </w:rPr>
  </w:style>
  <w:style w:type="paragraph" w:customStyle="1" w:styleId="AA0">
    <w:name w:val="Основной текст A A"/>
    <w:qFormat/>
    <w:rsid w:val="00F27143"/>
    <w:pPr>
      <w:suppressAutoHyphens/>
      <w:spacing w:after="120" w:line="256" w:lineRule="auto"/>
    </w:pPr>
    <w:rPr>
      <w:rFonts w:ascii="Calibri" w:eastAsia="Arial Unicode MS;Arial" w:hAnsi="Calibri" w:cs="Arial Unicode MS;Arial"/>
      <w:color w:val="000000"/>
      <w:sz w:val="22"/>
      <w:szCs w:val="22"/>
      <w:lang w:eastAsia="zh-CN"/>
      <w14:ligatures w14:val="none"/>
    </w:rPr>
  </w:style>
  <w:style w:type="paragraph" w:styleId="af0">
    <w:name w:val="No Spacing"/>
    <w:qFormat/>
    <w:rsid w:val="00F27143"/>
    <w:pPr>
      <w:suppressAutoHyphens/>
      <w:spacing w:line="256" w:lineRule="auto"/>
    </w:pPr>
    <w:rPr>
      <w:rFonts w:ascii="Calibri" w:eastAsia="Arial Unicode MS;Arial" w:hAnsi="Calibri" w:cs="Arial Unicode MS;Arial"/>
      <w:color w:val="000000"/>
      <w:sz w:val="22"/>
      <w:szCs w:val="22"/>
      <w:lang w:val="en-US" w:eastAsia="zh-CN"/>
      <w14:ligatures w14:val="none"/>
    </w:rPr>
  </w:style>
  <w:style w:type="paragraph" w:customStyle="1" w:styleId="TableParagraph">
    <w:name w:val="Table Paragraph"/>
    <w:basedOn w:val="a"/>
    <w:qFormat/>
    <w:rsid w:val="00F27143"/>
    <w:pPr>
      <w:widowControl w:val="0"/>
      <w:autoSpaceDE w:val="0"/>
      <w:spacing w:after="0" w:line="240" w:lineRule="auto"/>
    </w:pPr>
    <w:rPr>
      <w:rFonts w:ascii="Times New Roman" w:eastAsia="Times New Roman" w:hAnsi="Times New Roman" w:cs="Times New Roman"/>
      <w:kern w:val="0"/>
      <w:lang w:val="en-US"/>
    </w:rPr>
  </w:style>
  <w:style w:type="paragraph" w:styleId="af1">
    <w:name w:val="Body Text Indent"/>
    <w:basedOn w:val="a"/>
    <w:link w:val="af2"/>
    <w:rsid w:val="00F27143"/>
    <w:pPr>
      <w:spacing w:after="120"/>
      <w:ind w:left="283"/>
    </w:pPr>
  </w:style>
  <w:style w:type="character" w:customStyle="1" w:styleId="af2">
    <w:name w:val="Основной текст с отступом Знак"/>
    <w:basedOn w:val="a0"/>
    <w:link w:val="af1"/>
    <w:rsid w:val="00F27143"/>
    <w:rPr>
      <w:rFonts w:ascii="Calibri" w:eastAsia="Arial Unicode MS;Arial" w:hAnsi="Calibri" w:cs="Arial Unicode MS;Arial"/>
      <w:color w:val="00000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1571</Words>
  <Characters>9114</Characters>
  <Application>Microsoft Office Word</Application>
  <DocSecurity>0</DocSecurity>
  <Lines>479</Lines>
  <Paragraphs>281</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Сабитова Клара</dc:creator>
  <cp:keywords/>
  <dc:description/>
  <cp:lastModifiedBy>Сабитова Клара</cp:lastModifiedBy>
  <cp:revision>1</cp:revision>
  <dcterms:created xsi:type="dcterms:W3CDTF">2025-10-23T08:30:00Z</dcterms:created>
  <dcterms:modified xsi:type="dcterms:W3CDTF">2025-10-23T08:31:00Z</dcterms:modified>
</cp:coreProperties>
</file>